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92" w:rsidRPr="00E37365" w:rsidRDefault="005F6D24">
      <w:pPr>
        <w:pStyle w:val="Header"/>
        <w:rPr>
          <w:rFonts w:ascii="Calibri" w:hAnsi="Calibri"/>
          <w:b/>
          <w:szCs w:val="24"/>
        </w:rPr>
      </w:pPr>
      <w:r w:rsidRPr="00E37365">
        <w:rPr>
          <w:rFonts w:ascii="Calibri" w:hAnsi="Calibri"/>
          <w:b/>
          <w:szCs w:val="24"/>
        </w:rPr>
        <w:t xml:space="preserve">The </w:t>
      </w:r>
      <w:proofErr w:type="spellStart"/>
      <w:r w:rsidRPr="00E37365">
        <w:rPr>
          <w:rFonts w:ascii="Calibri" w:hAnsi="Calibri"/>
          <w:b/>
          <w:szCs w:val="24"/>
        </w:rPr>
        <w:t>Mitre</w:t>
      </w:r>
      <w:proofErr w:type="spellEnd"/>
      <w:r w:rsidRPr="00E37365">
        <w:rPr>
          <w:rFonts w:ascii="Calibri" w:hAnsi="Calibri"/>
          <w:b/>
          <w:szCs w:val="24"/>
        </w:rPr>
        <w:t xml:space="preserve"> Players’ Child Protection Policy S</w:t>
      </w:r>
      <w:r w:rsidR="004A3D92" w:rsidRPr="00E37365">
        <w:rPr>
          <w:rFonts w:ascii="Calibri" w:hAnsi="Calibri"/>
          <w:b/>
          <w:szCs w:val="24"/>
        </w:rPr>
        <w:t>tatement</w:t>
      </w:r>
    </w:p>
    <w:p w:rsidR="004A3D92" w:rsidRPr="00E37365" w:rsidRDefault="004A3D92">
      <w:pPr>
        <w:pBdr>
          <w:bottom w:val="single" w:sz="4" w:space="1" w:color="auto"/>
        </w:pBdr>
        <w:rPr>
          <w:rFonts w:ascii="Calibri" w:hAnsi="Calibri"/>
          <w:szCs w:val="24"/>
        </w:rPr>
      </w:pPr>
    </w:p>
    <w:p w:rsidR="004A3D92" w:rsidRPr="00E37365" w:rsidRDefault="004A3D92">
      <w:pPr>
        <w:pStyle w:val="BodyText2"/>
        <w:rPr>
          <w:rFonts w:ascii="Calibri" w:hAnsi="Calibri"/>
          <w:b w:val="0"/>
          <w:szCs w:val="24"/>
        </w:rPr>
      </w:pPr>
    </w:p>
    <w:p w:rsidR="00672AC7" w:rsidRDefault="004A3D92">
      <w:pPr>
        <w:pStyle w:val="BodyText2"/>
        <w:rPr>
          <w:rFonts w:ascii="Calibri" w:hAnsi="Calibri"/>
          <w:szCs w:val="24"/>
        </w:rPr>
      </w:pPr>
      <w:r w:rsidRPr="00E37365">
        <w:rPr>
          <w:rFonts w:ascii="Calibri" w:hAnsi="Calibri"/>
          <w:szCs w:val="24"/>
        </w:rPr>
        <w:t>Goo</w:t>
      </w:r>
      <w:r w:rsidR="00931ADC" w:rsidRPr="00E37365">
        <w:rPr>
          <w:rFonts w:ascii="Calibri" w:hAnsi="Calibri"/>
          <w:szCs w:val="24"/>
        </w:rPr>
        <w:t xml:space="preserve">d Practice </w:t>
      </w:r>
      <w:r w:rsidR="00171387" w:rsidRPr="00E37365">
        <w:rPr>
          <w:rFonts w:ascii="Calibri" w:hAnsi="Calibri"/>
          <w:szCs w:val="24"/>
        </w:rPr>
        <w:t xml:space="preserve">Guidelines </w:t>
      </w:r>
      <w:r w:rsidR="00931ADC" w:rsidRPr="00E37365">
        <w:rPr>
          <w:rFonts w:ascii="Calibri" w:hAnsi="Calibri"/>
          <w:szCs w:val="24"/>
        </w:rPr>
        <w:t xml:space="preserve">at the </w:t>
      </w:r>
      <w:proofErr w:type="spellStart"/>
      <w:r w:rsidR="00931ADC" w:rsidRPr="00E37365">
        <w:rPr>
          <w:rFonts w:ascii="Calibri" w:hAnsi="Calibri"/>
          <w:szCs w:val="24"/>
        </w:rPr>
        <w:t>Mitre</w:t>
      </w:r>
      <w:proofErr w:type="spellEnd"/>
      <w:r w:rsidR="00931ADC" w:rsidRPr="00E37365">
        <w:rPr>
          <w:rFonts w:ascii="Calibri" w:hAnsi="Calibri"/>
          <w:szCs w:val="24"/>
        </w:rPr>
        <w:t xml:space="preserve"> Players</w:t>
      </w:r>
      <w:r w:rsidR="001E7A06" w:rsidRPr="00E37365">
        <w:rPr>
          <w:rFonts w:ascii="Calibri" w:hAnsi="Calibri"/>
          <w:szCs w:val="24"/>
        </w:rPr>
        <w:t xml:space="preserve"> </w:t>
      </w:r>
    </w:p>
    <w:p w:rsidR="00A22C5C" w:rsidRPr="00E37365" w:rsidRDefault="00A22C5C">
      <w:pPr>
        <w:pStyle w:val="BodyText2"/>
        <w:rPr>
          <w:rFonts w:ascii="Calibri" w:hAnsi="Calibri"/>
          <w:szCs w:val="24"/>
        </w:rPr>
      </w:pPr>
    </w:p>
    <w:p w:rsidR="00672AC7" w:rsidRPr="00E37365" w:rsidRDefault="00672AC7">
      <w:pPr>
        <w:pStyle w:val="BodyText2"/>
        <w:rPr>
          <w:rFonts w:ascii="Calibri" w:hAnsi="Calibri"/>
          <w:szCs w:val="24"/>
        </w:rPr>
      </w:pPr>
      <w:r w:rsidRPr="00E37365">
        <w:rPr>
          <w:rFonts w:ascii="Calibri" w:hAnsi="Calibri"/>
          <w:szCs w:val="24"/>
        </w:rPr>
        <w:t>This policy is designed to protect both young people and adults</w:t>
      </w:r>
      <w:r w:rsidR="00171387" w:rsidRPr="00E37365">
        <w:rPr>
          <w:rFonts w:ascii="Calibri" w:hAnsi="Calibri"/>
          <w:szCs w:val="24"/>
        </w:rPr>
        <w:t xml:space="preserve"> who are involved in any capacity with children whilst carrying out activities with the MITRE PLAYERS. The guidelines are displayed on the notice board at the TSSSC clubhouse where rehearsal</w:t>
      </w:r>
      <w:r w:rsidR="000D6B7D" w:rsidRPr="00E37365">
        <w:rPr>
          <w:rFonts w:ascii="Calibri" w:hAnsi="Calibri"/>
          <w:szCs w:val="24"/>
        </w:rPr>
        <w:t>s take place and are available f</w:t>
      </w:r>
      <w:r w:rsidR="00171387" w:rsidRPr="00E37365">
        <w:rPr>
          <w:rFonts w:ascii="Calibri" w:hAnsi="Calibri"/>
          <w:szCs w:val="24"/>
        </w:rPr>
        <w:t>o</w:t>
      </w:r>
      <w:r w:rsidR="000D6B7D" w:rsidRPr="00E37365">
        <w:rPr>
          <w:rFonts w:ascii="Calibri" w:hAnsi="Calibri"/>
          <w:szCs w:val="24"/>
        </w:rPr>
        <w:t>r</w:t>
      </w:r>
      <w:r w:rsidR="00171387" w:rsidRPr="00E37365">
        <w:rPr>
          <w:rFonts w:ascii="Calibri" w:hAnsi="Calibri"/>
          <w:szCs w:val="24"/>
        </w:rPr>
        <w:t xml:space="preserve"> all to read.</w:t>
      </w:r>
    </w:p>
    <w:p w:rsidR="004A3D92" w:rsidRPr="00E37365" w:rsidRDefault="004A3D92">
      <w:pPr>
        <w:pStyle w:val="BodyText2"/>
        <w:rPr>
          <w:rFonts w:ascii="Calibri" w:hAnsi="Calibri"/>
          <w:szCs w:val="24"/>
        </w:rPr>
      </w:pPr>
    </w:p>
    <w:p w:rsidR="004A3D92" w:rsidRPr="00E37365" w:rsidRDefault="004A3D92">
      <w:pPr>
        <w:pStyle w:val="BodyText2"/>
        <w:numPr>
          <w:ilvl w:val="0"/>
          <w:numId w:val="13"/>
        </w:numPr>
        <w:rPr>
          <w:rFonts w:ascii="Calibri" w:hAnsi="Calibri"/>
          <w:b w:val="0"/>
          <w:szCs w:val="24"/>
        </w:rPr>
      </w:pPr>
      <w:r w:rsidRPr="00E37365">
        <w:rPr>
          <w:rFonts w:ascii="Calibri" w:hAnsi="Calibri"/>
          <w:b w:val="0"/>
          <w:szCs w:val="24"/>
        </w:rPr>
        <w:t xml:space="preserve">The </w:t>
      </w:r>
      <w:r w:rsidRPr="00E37365">
        <w:rPr>
          <w:rFonts w:ascii="Calibri" w:hAnsi="Calibri"/>
          <w:b w:val="0"/>
          <w:szCs w:val="24"/>
        </w:rPr>
        <w:softHyphen/>
      </w:r>
      <w:r w:rsidR="00931ADC" w:rsidRPr="00E37365">
        <w:rPr>
          <w:rFonts w:ascii="Calibri" w:hAnsi="Calibri"/>
          <w:b w:val="0"/>
          <w:szCs w:val="24"/>
        </w:rPr>
        <w:softHyphen/>
      </w:r>
      <w:r w:rsidR="00931ADC" w:rsidRPr="00E37365">
        <w:rPr>
          <w:rFonts w:ascii="Calibri" w:hAnsi="Calibri"/>
          <w:b w:val="0"/>
          <w:szCs w:val="24"/>
        </w:rPr>
        <w:softHyphen/>
      </w:r>
      <w:r w:rsidR="00931ADC" w:rsidRPr="00E37365">
        <w:rPr>
          <w:rFonts w:ascii="Calibri" w:hAnsi="Calibri"/>
          <w:b w:val="0"/>
          <w:szCs w:val="24"/>
        </w:rPr>
        <w:softHyphen/>
      </w:r>
      <w:r w:rsidR="00931ADC" w:rsidRPr="00E37365">
        <w:rPr>
          <w:rFonts w:ascii="Calibri" w:hAnsi="Calibri"/>
          <w:b w:val="0"/>
          <w:szCs w:val="24"/>
        </w:rPr>
        <w:softHyphen/>
      </w:r>
      <w:r w:rsidR="00931ADC" w:rsidRPr="00E37365">
        <w:rPr>
          <w:rFonts w:ascii="Calibri" w:hAnsi="Calibri"/>
          <w:b w:val="0"/>
          <w:szCs w:val="24"/>
        </w:rPr>
        <w:softHyphen/>
      </w:r>
      <w:r w:rsidR="00931ADC" w:rsidRPr="00E37365">
        <w:rPr>
          <w:rFonts w:ascii="Calibri" w:hAnsi="Calibri"/>
          <w:b w:val="0"/>
          <w:szCs w:val="24"/>
        </w:rPr>
        <w:softHyphen/>
      </w:r>
      <w:r w:rsidR="00931ADC" w:rsidRPr="00E37365">
        <w:rPr>
          <w:rFonts w:ascii="Calibri" w:hAnsi="Calibri"/>
          <w:b w:val="0"/>
          <w:szCs w:val="24"/>
        </w:rPr>
        <w:softHyphen/>
      </w:r>
      <w:proofErr w:type="spellStart"/>
      <w:r w:rsidR="00931ADC" w:rsidRPr="00E37365">
        <w:rPr>
          <w:rFonts w:ascii="Calibri" w:hAnsi="Calibri"/>
          <w:b w:val="0"/>
          <w:szCs w:val="24"/>
        </w:rPr>
        <w:t>Mitre</w:t>
      </w:r>
      <w:proofErr w:type="spellEnd"/>
      <w:r w:rsidR="00931ADC" w:rsidRPr="00E37365">
        <w:rPr>
          <w:rFonts w:ascii="Calibri" w:hAnsi="Calibri"/>
          <w:b w:val="0"/>
          <w:szCs w:val="24"/>
        </w:rPr>
        <w:t xml:space="preserve"> Players</w:t>
      </w:r>
      <w:r w:rsidRPr="00E37365">
        <w:rPr>
          <w:rFonts w:ascii="Calibri" w:hAnsi="Calibri"/>
          <w:b w:val="0"/>
          <w:szCs w:val="24"/>
        </w:rPr>
        <w:t xml:space="preserve"> aims to create an enjoyable environment for all child</w:t>
      </w:r>
      <w:r w:rsidR="00931ADC" w:rsidRPr="00E37365">
        <w:rPr>
          <w:rFonts w:ascii="Calibri" w:hAnsi="Calibri"/>
          <w:b w:val="0"/>
          <w:szCs w:val="24"/>
        </w:rPr>
        <w:t>ren who audition and take part in productions</w:t>
      </w:r>
      <w:r w:rsidRPr="00E37365">
        <w:rPr>
          <w:rFonts w:ascii="Calibri" w:hAnsi="Calibri"/>
          <w:b w:val="0"/>
          <w:szCs w:val="24"/>
        </w:rPr>
        <w:t>.</w:t>
      </w:r>
    </w:p>
    <w:p w:rsidR="004A3D92" w:rsidRPr="00E37365" w:rsidRDefault="004A3D92">
      <w:pPr>
        <w:pStyle w:val="BodyText2"/>
        <w:rPr>
          <w:rFonts w:ascii="Calibri" w:hAnsi="Calibri"/>
          <w:b w:val="0"/>
          <w:szCs w:val="24"/>
        </w:rPr>
      </w:pPr>
    </w:p>
    <w:p w:rsidR="004A3D92" w:rsidRPr="00E37365" w:rsidRDefault="00931ADC">
      <w:pPr>
        <w:pStyle w:val="BodyText2"/>
        <w:numPr>
          <w:ilvl w:val="0"/>
          <w:numId w:val="14"/>
        </w:numPr>
        <w:rPr>
          <w:rFonts w:ascii="Calibri" w:hAnsi="Calibri"/>
          <w:b w:val="0"/>
          <w:szCs w:val="24"/>
        </w:rPr>
      </w:pPr>
      <w:r w:rsidRPr="00E37365">
        <w:rPr>
          <w:rFonts w:ascii="Calibri" w:hAnsi="Calibri"/>
          <w:b w:val="0"/>
          <w:szCs w:val="24"/>
        </w:rPr>
        <w:t xml:space="preserve">The </w:t>
      </w:r>
      <w:r w:rsidR="004A3D92" w:rsidRPr="00E37365">
        <w:rPr>
          <w:rFonts w:ascii="Calibri" w:hAnsi="Calibri"/>
          <w:b w:val="0"/>
          <w:szCs w:val="24"/>
        </w:rPr>
        <w:t>young people have the right to be safe, secure and free from threat.</w:t>
      </w:r>
    </w:p>
    <w:p w:rsidR="004A3D92" w:rsidRPr="00E37365" w:rsidRDefault="004A3D92">
      <w:pPr>
        <w:pStyle w:val="BodyText2"/>
        <w:rPr>
          <w:rFonts w:ascii="Calibri" w:hAnsi="Calibri"/>
          <w:b w:val="0"/>
          <w:szCs w:val="24"/>
        </w:rPr>
      </w:pPr>
    </w:p>
    <w:p w:rsidR="004A3D92" w:rsidRPr="00E37365" w:rsidRDefault="00931ADC">
      <w:pPr>
        <w:pStyle w:val="BodyText2"/>
        <w:numPr>
          <w:ilvl w:val="0"/>
          <w:numId w:val="15"/>
        </w:numPr>
        <w:rPr>
          <w:rFonts w:ascii="Calibri" w:hAnsi="Calibri"/>
          <w:b w:val="0"/>
          <w:szCs w:val="24"/>
        </w:rPr>
      </w:pPr>
      <w:r w:rsidRPr="00E37365">
        <w:rPr>
          <w:rFonts w:ascii="Calibri" w:hAnsi="Calibri"/>
          <w:b w:val="0"/>
          <w:szCs w:val="24"/>
        </w:rPr>
        <w:t xml:space="preserve">The </w:t>
      </w:r>
      <w:r w:rsidR="004A3D92" w:rsidRPr="00E37365">
        <w:rPr>
          <w:rFonts w:ascii="Calibri" w:hAnsi="Calibri"/>
          <w:b w:val="0"/>
          <w:szCs w:val="24"/>
        </w:rPr>
        <w:t>young people have the right to be treated with respect and for their concerns to be listened to and acted upon.</w:t>
      </w:r>
    </w:p>
    <w:p w:rsidR="004A3D92" w:rsidRPr="00E37365" w:rsidRDefault="004A3D92">
      <w:pPr>
        <w:pStyle w:val="BodyText2"/>
        <w:rPr>
          <w:rFonts w:ascii="Calibri" w:hAnsi="Calibri"/>
          <w:b w:val="0"/>
          <w:szCs w:val="24"/>
        </w:rPr>
      </w:pPr>
    </w:p>
    <w:p w:rsidR="004A3D92" w:rsidRPr="00E37365" w:rsidRDefault="00931ADC" w:rsidP="005F6D24">
      <w:pPr>
        <w:pStyle w:val="BodyText2"/>
        <w:numPr>
          <w:ilvl w:val="0"/>
          <w:numId w:val="19"/>
        </w:numPr>
        <w:rPr>
          <w:rFonts w:ascii="Calibri" w:hAnsi="Calibri"/>
          <w:b w:val="0"/>
          <w:szCs w:val="24"/>
        </w:rPr>
      </w:pPr>
      <w:r w:rsidRPr="00E37365">
        <w:rPr>
          <w:rFonts w:ascii="Calibri" w:hAnsi="Calibri"/>
          <w:b w:val="0"/>
          <w:szCs w:val="24"/>
        </w:rPr>
        <w:t>V</w:t>
      </w:r>
      <w:r w:rsidR="004A3D92" w:rsidRPr="00E37365">
        <w:rPr>
          <w:rFonts w:ascii="Calibri" w:hAnsi="Calibri"/>
          <w:b w:val="0"/>
          <w:szCs w:val="24"/>
        </w:rPr>
        <w:t>olunteers working with young people are aware of and</w:t>
      </w:r>
      <w:r w:rsidR="005F6D24" w:rsidRPr="00E37365">
        <w:rPr>
          <w:rFonts w:ascii="Calibri" w:hAnsi="Calibri"/>
          <w:b w:val="0"/>
          <w:szCs w:val="24"/>
        </w:rPr>
        <w:t xml:space="preserve"> apply the Code of Conduct for t</w:t>
      </w:r>
      <w:r w:rsidR="004A3D92" w:rsidRPr="00E37365">
        <w:rPr>
          <w:rFonts w:ascii="Calibri" w:hAnsi="Calibri"/>
          <w:b w:val="0"/>
          <w:szCs w:val="24"/>
        </w:rPr>
        <w:t>hose Workin</w:t>
      </w:r>
      <w:r w:rsidR="005F6D24" w:rsidRPr="00E37365">
        <w:rPr>
          <w:rFonts w:ascii="Calibri" w:hAnsi="Calibri"/>
          <w:b w:val="0"/>
          <w:szCs w:val="24"/>
        </w:rPr>
        <w:t>g with Children.</w:t>
      </w:r>
    </w:p>
    <w:p w:rsidR="00171387" w:rsidRPr="00E37365" w:rsidRDefault="00171387" w:rsidP="00171387">
      <w:pPr>
        <w:pStyle w:val="BodyText2"/>
        <w:ind w:left="510"/>
        <w:rPr>
          <w:rFonts w:ascii="Calibri" w:hAnsi="Calibri"/>
          <w:b w:val="0"/>
          <w:szCs w:val="24"/>
        </w:rPr>
      </w:pPr>
    </w:p>
    <w:p w:rsidR="00171387" w:rsidRDefault="00171387" w:rsidP="005F6D24">
      <w:pPr>
        <w:pStyle w:val="BodyText2"/>
        <w:numPr>
          <w:ilvl w:val="0"/>
          <w:numId w:val="19"/>
        </w:numPr>
        <w:rPr>
          <w:rFonts w:ascii="Calibri" w:hAnsi="Calibri"/>
          <w:b w:val="0"/>
          <w:szCs w:val="24"/>
        </w:rPr>
      </w:pPr>
      <w:r w:rsidRPr="00E37365">
        <w:rPr>
          <w:rFonts w:ascii="Calibri" w:hAnsi="Calibri"/>
          <w:b w:val="0"/>
          <w:szCs w:val="24"/>
        </w:rPr>
        <w:t xml:space="preserve">During rehearsals children will be supervised at all times either by their parents or </w:t>
      </w:r>
      <w:r w:rsidR="00BD1AB2">
        <w:rPr>
          <w:rFonts w:ascii="Calibri" w:hAnsi="Calibri"/>
          <w:b w:val="0"/>
          <w:szCs w:val="24"/>
        </w:rPr>
        <w:t xml:space="preserve">at least 2 adults. </w:t>
      </w:r>
      <w:r w:rsidRPr="00E37365">
        <w:rPr>
          <w:rFonts w:ascii="Calibri" w:hAnsi="Calibri"/>
          <w:b w:val="0"/>
          <w:szCs w:val="24"/>
        </w:rPr>
        <w:t xml:space="preserve">If ever there is a need for </w:t>
      </w:r>
      <w:r w:rsidR="000D6B7D" w:rsidRPr="00E37365">
        <w:rPr>
          <w:rFonts w:ascii="Calibri" w:hAnsi="Calibri"/>
          <w:b w:val="0"/>
          <w:szCs w:val="24"/>
        </w:rPr>
        <w:t xml:space="preserve">a </w:t>
      </w:r>
      <w:r w:rsidRPr="00E37365">
        <w:rPr>
          <w:rFonts w:ascii="Calibri" w:hAnsi="Calibri"/>
          <w:b w:val="0"/>
          <w:szCs w:val="24"/>
        </w:rPr>
        <w:t>one-to-one rehearsal</w:t>
      </w:r>
      <w:r w:rsidR="000D6B7D" w:rsidRPr="00E37365">
        <w:rPr>
          <w:rFonts w:ascii="Calibri" w:hAnsi="Calibri"/>
          <w:b w:val="0"/>
          <w:szCs w:val="24"/>
        </w:rPr>
        <w:t>,</w:t>
      </w:r>
      <w:r w:rsidRPr="00E37365">
        <w:rPr>
          <w:rFonts w:ascii="Calibri" w:hAnsi="Calibri"/>
          <w:b w:val="0"/>
          <w:szCs w:val="24"/>
        </w:rPr>
        <w:t xml:space="preserve"> a parent or chaperone must also be present in the rehearsal room</w:t>
      </w:r>
      <w:r w:rsidR="00BD1AB2">
        <w:rPr>
          <w:rFonts w:ascii="Calibri" w:hAnsi="Calibri"/>
          <w:b w:val="0"/>
          <w:szCs w:val="24"/>
        </w:rPr>
        <w:t xml:space="preserve">. </w:t>
      </w:r>
    </w:p>
    <w:p w:rsidR="00BD1AB2" w:rsidRDefault="00BD1AB2" w:rsidP="00BD1AB2">
      <w:pPr>
        <w:pStyle w:val="ListParagraph"/>
        <w:rPr>
          <w:rFonts w:ascii="Calibri" w:hAnsi="Calibri"/>
          <w:b/>
          <w:szCs w:val="24"/>
        </w:rPr>
      </w:pPr>
    </w:p>
    <w:p w:rsidR="00BD1AB2" w:rsidRPr="00BD1AB2" w:rsidRDefault="00BD1AB2" w:rsidP="00BD1AB2">
      <w:pPr>
        <w:pStyle w:val="BodyText2"/>
        <w:numPr>
          <w:ilvl w:val="0"/>
          <w:numId w:val="19"/>
        </w:numPr>
        <w:rPr>
          <w:rFonts w:ascii="Calibri" w:hAnsi="Calibri"/>
          <w:b w:val="0"/>
          <w:szCs w:val="24"/>
        </w:rPr>
      </w:pPr>
      <w:r w:rsidRPr="00E37365">
        <w:rPr>
          <w:rFonts w:ascii="Calibri" w:hAnsi="Calibri"/>
          <w:b w:val="0"/>
          <w:szCs w:val="24"/>
        </w:rPr>
        <w:t xml:space="preserve">During rehearsals </w:t>
      </w:r>
      <w:r>
        <w:rPr>
          <w:rFonts w:ascii="Calibri" w:hAnsi="Calibri"/>
          <w:b w:val="0"/>
          <w:szCs w:val="24"/>
        </w:rPr>
        <w:t xml:space="preserve">in the theatre </w:t>
      </w:r>
      <w:r w:rsidRPr="00E37365">
        <w:rPr>
          <w:rFonts w:ascii="Calibri" w:hAnsi="Calibri"/>
          <w:b w:val="0"/>
          <w:szCs w:val="24"/>
        </w:rPr>
        <w:t>children will be supervised at all times either by their parents or</w:t>
      </w:r>
      <w:r>
        <w:rPr>
          <w:rFonts w:ascii="Calibri" w:hAnsi="Calibri"/>
          <w:b w:val="0"/>
          <w:szCs w:val="24"/>
        </w:rPr>
        <w:t xml:space="preserve"> a registered chaperone. Children will never be left unaccompanied in the presence of other adults.</w:t>
      </w:r>
    </w:p>
    <w:p w:rsidR="00171387" w:rsidRPr="00E37365" w:rsidRDefault="00171387" w:rsidP="00171387">
      <w:pPr>
        <w:pStyle w:val="BodyText2"/>
        <w:rPr>
          <w:rFonts w:ascii="Calibri" w:hAnsi="Calibri"/>
          <w:b w:val="0"/>
          <w:szCs w:val="24"/>
        </w:rPr>
      </w:pPr>
    </w:p>
    <w:p w:rsidR="00171387" w:rsidRPr="00E37365" w:rsidRDefault="00171387" w:rsidP="005F6D24">
      <w:pPr>
        <w:pStyle w:val="BodyText2"/>
        <w:numPr>
          <w:ilvl w:val="0"/>
          <w:numId w:val="19"/>
        </w:numPr>
        <w:rPr>
          <w:rFonts w:ascii="Calibri" w:hAnsi="Calibri"/>
          <w:b w:val="0"/>
          <w:szCs w:val="24"/>
        </w:rPr>
      </w:pPr>
      <w:r w:rsidRPr="00E37365">
        <w:rPr>
          <w:rFonts w:ascii="Calibri" w:hAnsi="Calibri"/>
          <w:b w:val="0"/>
          <w:szCs w:val="24"/>
        </w:rPr>
        <w:t>During Dress Rehearsals and Performances children will be allocated a partitioned area to change in. Boys and girls will change separately.</w:t>
      </w:r>
    </w:p>
    <w:p w:rsidR="00171387" w:rsidRPr="00E37365" w:rsidRDefault="00171387" w:rsidP="00171387">
      <w:pPr>
        <w:pStyle w:val="BodyText2"/>
        <w:rPr>
          <w:rFonts w:ascii="Calibri" w:hAnsi="Calibri"/>
          <w:b w:val="0"/>
          <w:szCs w:val="24"/>
        </w:rPr>
      </w:pPr>
    </w:p>
    <w:p w:rsidR="00171387" w:rsidRPr="00E37365" w:rsidRDefault="00171387" w:rsidP="005F6D24">
      <w:pPr>
        <w:pStyle w:val="BodyText2"/>
        <w:numPr>
          <w:ilvl w:val="0"/>
          <w:numId w:val="19"/>
        </w:numPr>
        <w:rPr>
          <w:rFonts w:ascii="Calibri" w:hAnsi="Calibri"/>
          <w:b w:val="0"/>
          <w:szCs w:val="24"/>
        </w:rPr>
      </w:pPr>
      <w:r w:rsidRPr="00E37365">
        <w:rPr>
          <w:rFonts w:ascii="Calibri" w:hAnsi="Calibri"/>
          <w:b w:val="0"/>
          <w:szCs w:val="24"/>
        </w:rPr>
        <w:t xml:space="preserve">A registered chaperone will not look after more than </w:t>
      </w:r>
      <w:r w:rsidR="00F6775B">
        <w:rPr>
          <w:rFonts w:ascii="Calibri" w:hAnsi="Calibri"/>
          <w:b w:val="0"/>
          <w:szCs w:val="24"/>
        </w:rPr>
        <w:t>12</w:t>
      </w:r>
      <w:r w:rsidRPr="00E37365">
        <w:rPr>
          <w:rFonts w:ascii="Calibri" w:hAnsi="Calibri"/>
          <w:b w:val="0"/>
          <w:szCs w:val="24"/>
        </w:rPr>
        <w:t xml:space="preserve"> childre</w:t>
      </w:r>
      <w:r w:rsidR="000D6B7D" w:rsidRPr="00E37365">
        <w:rPr>
          <w:rFonts w:ascii="Calibri" w:hAnsi="Calibri"/>
          <w:b w:val="0"/>
          <w:szCs w:val="24"/>
        </w:rPr>
        <w:t>n at a time and will release</w:t>
      </w:r>
      <w:r w:rsidRPr="00E37365">
        <w:rPr>
          <w:rFonts w:ascii="Calibri" w:hAnsi="Calibri"/>
          <w:b w:val="0"/>
          <w:szCs w:val="24"/>
        </w:rPr>
        <w:t xml:space="preserve"> </w:t>
      </w:r>
      <w:r w:rsidR="000D6B7D" w:rsidRPr="00E37365">
        <w:rPr>
          <w:rFonts w:ascii="Calibri" w:hAnsi="Calibri"/>
          <w:b w:val="0"/>
          <w:szCs w:val="24"/>
        </w:rPr>
        <w:t xml:space="preserve">children </w:t>
      </w:r>
      <w:r w:rsidRPr="00E37365">
        <w:rPr>
          <w:rFonts w:ascii="Calibri" w:hAnsi="Calibri"/>
          <w:b w:val="0"/>
          <w:szCs w:val="24"/>
        </w:rPr>
        <w:t>at the end of the rehearsal or performance t</w:t>
      </w:r>
      <w:r w:rsidR="000D6B7D" w:rsidRPr="00E37365">
        <w:rPr>
          <w:rFonts w:ascii="Calibri" w:hAnsi="Calibri"/>
          <w:b w:val="0"/>
          <w:szCs w:val="24"/>
        </w:rPr>
        <w:t xml:space="preserve">o their parents, guardian or </w:t>
      </w:r>
      <w:r w:rsidRPr="00E37365">
        <w:rPr>
          <w:rFonts w:ascii="Calibri" w:hAnsi="Calibri"/>
          <w:b w:val="0"/>
          <w:szCs w:val="24"/>
        </w:rPr>
        <w:t xml:space="preserve">named responsible </w:t>
      </w:r>
      <w:r w:rsidR="000D6B7D" w:rsidRPr="00E37365">
        <w:rPr>
          <w:rFonts w:ascii="Calibri" w:hAnsi="Calibri"/>
          <w:b w:val="0"/>
          <w:szCs w:val="24"/>
        </w:rPr>
        <w:t>adult only</w:t>
      </w:r>
    </w:p>
    <w:p w:rsidR="005F6D24" w:rsidRPr="00E37365" w:rsidRDefault="005F6D24" w:rsidP="005F6D24">
      <w:pPr>
        <w:pStyle w:val="BodyText2"/>
        <w:ind w:left="510"/>
        <w:rPr>
          <w:rFonts w:ascii="Calibri" w:hAnsi="Calibri"/>
          <w:b w:val="0"/>
          <w:szCs w:val="24"/>
        </w:rPr>
      </w:pPr>
    </w:p>
    <w:p w:rsidR="004A3D92" w:rsidRPr="00E37365" w:rsidRDefault="00931ADC" w:rsidP="000D6B7D">
      <w:pPr>
        <w:pStyle w:val="BodyText2"/>
        <w:numPr>
          <w:ilvl w:val="0"/>
          <w:numId w:val="20"/>
        </w:numPr>
        <w:rPr>
          <w:rFonts w:ascii="Calibri" w:hAnsi="Calibri"/>
          <w:b w:val="0"/>
          <w:szCs w:val="24"/>
        </w:rPr>
      </w:pPr>
      <w:r w:rsidRPr="00E37365">
        <w:rPr>
          <w:rFonts w:ascii="Calibri" w:hAnsi="Calibri"/>
          <w:b w:val="0"/>
          <w:szCs w:val="24"/>
        </w:rPr>
        <w:t xml:space="preserve">The </w:t>
      </w:r>
      <w:proofErr w:type="spellStart"/>
      <w:r w:rsidRPr="00E37365">
        <w:rPr>
          <w:rFonts w:ascii="Calibri" w:hAnsi="Calibri"/>
          <w:b w:val="0"/>
          <w:szCs w:val="24"/>
        </w:rPr>
        <w:t>Mitre</w:t>
      </w:r>
      <w:proofErr w:type="spellEnd"/>
      <w:r w:rsidRPr="00E37365">
        <w:rPr>
          <w:rFonts w:ascii="Calibri" w:hAnsi="Calibri"/>
          <w:b w:val="0"/>
          <w:szCs w:val="24"/>
        </w:rPr>
        <w:t xml:space="preserve"> Players has a registered chaperone</w:t>
      </w:r>
      <w:r w:rsidR="004A3D92" w:rsidRPr="00E37365">
        <w:rPr>
          <w:rFonts w:ascii="Calibri" w:hAnsi="Calibri"/>
          <w:b w:val="0"/>
          <w:szCs w:val="24"/>
        </w:rPr>
        <w:t xml:space="preserve"> who is specifically responsible for young people</w:t>
      </w:r>
      <w:r w:rsidR="00BD1AB2">
        <w:rPr>
          <w:rFonts w:ascii="Calibri" w:hAnsi="Calibri"/>
          <w:b w:val="0"/>
          <w:szCs w:val="24"/>
        </w:rPr>
        <w:t xml:space="preserve"> during each production.</w:t>
      </w:r>
    </w:p>
    <w:p w:rsidR="00171387" w:rsidRPr="00E37365" w:rsidRDefault="00171387">
      <w:pPr>
        <w:pStyle w:val="BodyText2"/>
        <w:rPr>
          <w:rFonts w:ascii="Calibri" w:hAnsi="Calibri"/>
          <w:b w:val="0"/>
          <w:szCs w:val="24"/>
        </w:rPr>
      </w:pPr>
    </w:p>
    <w:p w:rsidR="00B74091" w:rsidRPr="00BD1AB2" w:rsidRDefault="004A3D92" w:rsidP="00BD1AB2">
      <w:pPr>
        <w:pStyle w:val="BodyText2"/>
        <w:rPr>
          <w:rFonts w:ascii="Calibri" w:hAnsi="Calibri"/>
          <w:b w:val="0"/>
          <w:sz w:val="28"/>
          <w:szCs w:val="28"/>
        </w:rPr>
      </w:pPr>
      <w:r w:rsidRPr="00E37365">
        <w:rPr>
          <w:rFonts w:ascii="Calibri" w:hAnsi="Calibri"/>
          <w:b w:val="0"/>
          <w:szCs w:val="24"/>
        </w:rPr>
        <w:t xml:space="preserve">This person’s name </w:t>
      </w:r>
      <w:r w:rsidR="001E7A06" w:rsidRPr="00E37365">
        <w:rPr>
          <w:rFonts w:ascii="Calibri" w:hAnsi="Calibri"/>
          <w:b w:val="0"/>
          <w:szCs w:val="24"/>
        </w:rPr>
        <w:t xml:space="preserve">for </w:t>
      </w:r>
      <w:r w:rsidR="00CF0949">
        <w:rPr>
          <w:rFonts w:ascii="Calibri" w:hAnsi="Calibri"/>
          <w:b w:val="0"/>
          <w:szCs w:val="24"/>
        </w:rPr>
        <w:t xml:space="preserve">Little Shop of Horrors </w:t>
      </w:r>
      <w:r w:rsidR="00F6775B">
        <w:rPr>
          <w:rFonts w:ascii="Calibri" w:hAnsi="Calibri"/>
          <w:b w:val="0"/>
          <w:szCs w:val="24"/>
        </w:rPr>
        <w:t xml:space="preserve">is </w:t>
      </w:r>
      <w:r w:rsidR="00BD1AB2">
        <w:rPr>
          <w:rFonts w:ascii="Calibri" w:hAnsi="Calibri"/>
          <w:b w:val="0"/>
          <w:szCs w:val="24"/>
        </w:rPr>
        <w:t xml:space="preserve">Louise </w:t>
      </w:r>
      <w:proofErr w:type="spellStart"/>
      <w:r w:rsidR="00BD1AB2">
        <w:rPr>
          <w:rFonts w:ascii="Calibri" w:hAnsi="Calibri"/>
          <w:b w:val="0"/>
          <w:szCs w:val="24"/>
        </w:rPr>
        <w:t>Gauntlett</w:t>
      </w:r>
      <w:proofErr w:type="spellEnd"/>
      <w:r w:rsidR="00BD1AB2">
        <w:rPr>
          <w:rFonts w:ascii="Calibri" w:hAnsi="Calibri"/>
          <w:b w:val="0"/>
          <w:szCs w:val="24"/>
        </w:rPr>
        <w:t>,</w:t>
      </w:r>
      <w:r w:rsidR="00F6775B">
        <w:rPr>
          <w:rFonts w:ascii="Calibri" w:hAnsi="Calibri"/>
          <w:b w:val="0"/>
          <w:szCs w:val="24"/>
        </w:rPr>
        <w:t xml:space="preserve"> </w:t>
      </w:r>
      <w:r w:rsidRPr="00E37365">
        <w:rPr>
          <w:rFonts w:ascii="Calibri" w:hAnsi="Calibri"/>
          <w:b w:val="0"/>
          <w:szCs w:val="24"/>
        </w:rPr>
        <w:t xml:space="preserve">the </w:t>
      </w:r>
      <w:r w:rsidR="005F6D24" w:rsidRPr="00E37365">
        <w:rPr>
          <w:rFonts w:ascii="Calibri" w:hAnsi="Calibri"/>
          <w:b w:val="0"/>
          <w:szCs w:val="24"/>
        </w:rPr>
        <w:t>contact telephone number is</w:t>
      </w:r>
      <w:r w:rsidR="00901FAC">
        <w:rPr>
          <w:rFonts w:ascii="Calibri" w:hAnsi="Calibri"/>
          <w:b w:val="0"/>
          <w:szCs w:val="24"/>
        </w:rPr>
        <w:t xml:space="preserve"> </w:t>
      </w:r>
      <w:r w:rsidR="00F6775B">
        <w:rPr>
          <w:rFonts w:ascii="Calibri" w:hAnsi="Calibri"/>
          <w:b w:val="0"/>
          <w:szCs w:val="24"/>
        </w:rPr>
        <w:t>07</w:t>
      </w:r>
      <w:r w:rsidR="00BD1AB2">
        <w:rPr>
          <w:rFonts w:ascii="Calibri" w:hAnsi="Calibri"/>
          <w:b w:val="0"/>
          <w:szCs w:val="24"/>
        </w:rPr>
        <w:t>962 078368</w:t>
      </w:r>
    </w:p>
    <w:p w:rsidR="000D6B7D" w:rsidRPr="00E37365" w:rsidRDefault="000D6B7D">
      <w:pPr>
        <w:pStyle w:val="Header"/>
        <w:rPr>
          <w:rFonts w:ascii="Calibri" w:hAnsi="Calibri"/>
          <w:b/>
          <w:szCs w:val="24"/>
        </w:rPr>
      </w:pPr>
    </w:p>
    <w:p w:rsidR="000D6B7D" w:rsidRDefault="000D6B7D" w:rsidP="00901FAC">
      <w:pPr>
        <w:pStyle w:val="BodyText2"/>
        <w:rPr>
          <w:rFonts w:ascii="Calibri" w:hAnsi="Calibri"/>
          <w:szCs w:val="24"/>
        </w:rPr>
      </w:pPr>
      <w:r w:rsidRPr="000D6B7D">
        <w:rPr>
          <w:rFonts w:ascii="Calibri" w:hAnsi="Calibri"/>
          <w:szCs w:val="24"/>
        </w:rPr>
        <w:t xml:space="preserve">In the event of an allegation or improper </w:t>
      </w:r>
      <w:proofErr w:type="spellStart"/>
      <w:r w:rsidRPr="000D6B7D">
        <w:rPr>
          <w:rFonts w:ascii="Calibri" w:hAnsi="Calibri"/>
          <w:szCs w:val="24"/>
        </w:rPr>
        <w:t>behaviour</w:t>
      </w:r>
      <w:proofErr w:type="spellEnd"/>
      <w:r w:rsidRPr="000D6B7D">
        <w:rPr>
          <w:rFonts w:ascii="Calibri" w:hAnsi="Calibri"/>
          <w:szCs w:val="24"/>
        </w:rPr>
        <w:t xml:space="preserve"> being made, the personal conduct and professional </w:t>
      </w:r>
      <w:proofErr w:type="spellStart"/>
      <w:r w:rsidRPr="000D6B7D">
        <w:rPr>
          <w:rFonts w:ascii="Calibri" w:hAnsi="Calibri"/>
          <w:szCs w:val="24"/>
        </w:rPr>
        <w:t>behaviour</w:t>
      </w:r>
      <w:proofErr w:type="spellEnd"/>
      <w:r w:rsidRPr="000D6B7D">
        <w:rPr>
          <w:rFonts w:ascii="Calibri" w:hAnsi="Calibri"/>
          <w:szCs w:val="24"/>
        </w:rPr>
        <w:t xml:space="preserve"> of the adult will be very important evidence.  For child abuse to take place, particularly sexual abuse, the child and the adult(s) will generally be alone and</w:t>
      </w:r>
      <w:r w:rsidR="00CF0949">
        <w:rPr>
          <w:rFonts w:ascii="Calibri" w:hAnsi="Calibri"/>
          <w:szCs w:val="24"/>
        </w:rPr>
        <w:t xml:space="preserve"> </w:t>
      </w:r>
      <w:r w:rsidRPr="000D6B7D">
        <w:rPr>
          <w:rFonts w:ascii="Calibri" w:hAnsi="Calibri"/>
          <w:szCs w:val="24"/>
        </w:rPr>
        <w:lastRenderedPageBreak/>
        <w:t xml:space="preserve">away from public view.  Thus the best </w:t>
      </w:r>
      <w:proofErr w:type="spellStart"/>
      <w:r w:rsidRPr="000D6B7D">
        <w:rPr>
          <w:rFonts w:ascii="Calibri" w:hAnsi="Calibri"/>
          <w:szCs w:val="24"/>
        </w:rPr>
        <w:t>defence</w:t>
      </w:r>
      <w:proofErr w:type="spellEnd"/>
      <w:r w:rsidRPr="000D6B7D">
        <w:rPr>
          <w:rFonts w:ascii="Calibri" w:hAnsi="Calibri"/>
          <w:szCs w:val="24"/>
        </w:rPr>
        <w:t xml:space="preserve"> is to avoid all situations in which </w:t>
      </w:r>
      <w:proofErr w:type="spellStart"/>
      <w:r w:rsidRPr="000D6B7D">
        <w:rPr>
          <w:rFonts w:ascii="Calibri" w:hAnsi="Calibri"/>
          <w:szCs w:val="24"/>
        </w:rPr>
        <w:t>behaviour</w:t>
      </w:r>
      <w:proofErr w:type="spellEnd"/>
      <w:r w:rsidRPr="000D6B7D">
        <w:rPr>
          <w:rFonts w:ascii="Calibri" w:hAnsi="Calibri"/>
          <w:szCs w:val="24"/>
        </w:rPr>
        <w:t xml:space="preserve"> cannot be observed. </w:t>
      </w:r>
    </w:p>
    <w:p w:rsidR="000B5532" w:rsidRDefault="000B5532" w:rsidP="000D6B7D">
      <w:pPr>
        <w:pStyle w:val="Header"/>
        <w:rPr>
          <w:rFonts w:ascii="Calibri" w:hAnsi="Calibri"/>
          <w:b/>
          <w:szCs w:val="24"/>
          <w:u w:val="single"/>
        </w:rPr>
      </w:pPr>
    </w:p>
    <w:p w:rsidR="00650D6C" w:rsidRDefault="00650D6C" w:rsidP="000D6B7D">
      <w:pPr>
        <w:pStyle w:val="Header"/>
        <w:rPr>
          <w:rFonts w:ascii="Calibri" w:hAnsi="Calibri"/>
          <w:b/>
          <w:szCs w:val="24"/>
          <w:u w:val="single"/>
        </w:rPr>
      </w:pPr>
    </w:p>
    <w:p w:rsidR="004A3D92" w:rsidRPr="00E37365" w:rsidRDefault="004A3D92" w:rsidP="000D6B7D">
      <w:pPr>
        <w:pStyle w:val="Header"/>
        <w:rPr>
          <w:rFonts w:ascii="Calibri" w:hAnsi="Calibri"/>
          <w:b/>
          <w:szCs w:val="24"/>
          <w:u w:val="single"/>
        </w:rPr>
      </w:pPr>
      <w:r w:rsidRPr="00E37365">
        <w:rPr>
          <w:rFonts w:ascii="Calibri" w:hAnsi="Calibri"/>
          <w:b/>
          <w:szCs w:val="24"/>
          <w:u w:val="single"/>
        </w:rPr>
        <w:t>The</w:t>
      </w:r>
      <w:r w:rsidR="005F6D24" w:rsidRPr="00E37365">
        <w:rPr>
          <w:rFonts w:ascii="Calibri" w:hAnsi="Calibri"/>
          <w:b/>
          <w:szCs w:val="24"/>
          <w:u w:val="single"/>
        </w:rPr>
        <w:t xml:space="preserve"> Code of Conduct for all those W</w:t>
      </w:r>
      <w:r w:rsidRPr="00E37365">
        <w:rPr>
          <w:rFonts w:ascii="Calibri" w:hAnsi="Calibri"/>
          <w:b/>
          <w:szCs w:val="24"/>
          <w:u w:val="single"/>
        </w:rPr>
        <w:t>orking with Children</w:t>
      </w:r>
    </w:p>
    <w:p w:rsidR="004A3D92" w:rsidRPr="00E37365" w:rsidRDefault="004A3D92">
      <w:pPr>
        <w:pStyle w:val="BodyText2"/>
        <w:rPr>
          <w:rFonts w:ascii="Calibri" w:hAnsi="Calibri"/>
          <w:b w:val="0"/>
          <w:szCs w:val="24"/>
        </w:rPr>
      </w:pPr>
    </w:p>
    <w:p w:rsidR="004A3D92" w:rsidRPr="00E37365" w:rsidRDefault="00931ADC">
      <w:pPr>
        <w:pStyle w:val="BodyText2"/>
        <w:rPr>
          <w:rFonts w:ascii="Calibri" w:hAnsi="Calibri"/>
          <w:szCs w:val="24"/>
        </w:rPr>
      </w:pPr>
      <w:r w:rsidRPr="00E37365">
        <w:rPr>
          <w:rFonts w:ascii="Calibri" w:hAnsi="Calibri"/>
          <w:szCs w:val="24"/>
        </w:rPr>
        <w:t>I</w:t>
      </w:r>
      <w:r w:rsidR="004A3D92" w:rsidRPr="00E37365">
        <w:rPr>
          <w:rFonts w:ascii="Calibri" w:hAnsi="Calibri"/>
          <w:szCs w:val="24"/>
        </w:rPr>
        <w:t xml:space="preserve">t is important for </w:t>
      </w:r>
      <w:r w:rsidRPr="00E37365">
        <w:rPr>
          <w:rFonts w:ascii="Calibri" w:hAnsi="Calibri"/>
          <w:szCs w:val="24"/>
        </w:rPr>
        <w:t xml:space="preserve">all </w:t>
      </w:r>
      <w:r w:rsidR="004A3D92" w:rsidRPr="00E37365">
        <w:rPr>
          <w:rFonts w:ascii="Calibri" w:hAnsi="Calibri"/>
          <w:szCs w:val="24"/>
        </w:rPr>
        <w:t>adults to understand their responsibilities w</w:t>
      </w:r>
      <w:r w:rsidRPr="00E37365">
        <w:rPr>
          <w:rFonts w:ascii="Calibri" w:hAnsi="Calibri"/>
          <w:szCs w:val="24"/>
        </w:rPr>
        <w:t xml:space="preserve">ith children, and </w:t>
      </w:r>
      <w:r w:rsidR="004A3D92" w:rsidRPr="00E37365">
        <w:rPr>
          <w:rFonts w:ascii="Calibri" w:hAnsi="Calibri"/>
          <w:szCs w:val="24"/>
        </w:rPr>
        <w:t>specific advice is given concer</w:t>
      </w:r>
      <w:r w:rsidRPr="00E37365">
        <w:rPr>
          <w:rFonts w:ascii="Calibri" w:hAnsi="Calibri"/>
          <w:szCs w:val="24"/>
        </w:rPr>
        <w:t xml:space="preserve">ning the </w:t>
      </w:r>
      <w:proofErr w:type="spellStart"/>
      <w:r w:rsidRPr="00E37365">
        <w:rPr>
          <w:rFonts w:ascii="Calibri" w:hAnsi="Calibri"/>
          <w:szCs w:val="24"/>
        </w:rPr>
        <w:t>behaviour</w:t>
      </w:r>
      <w:proofErr w:type="spellEnd"/>
      <w:r w:rsidRPr="00E37365">
        <w:rPr>
          <w:rFonts w:ascii="Calibri" w:hAnsi="Calibri"/>
          <w:szCs w:val="24"/>
        </w:rPr>
        <w:t xml:space="preserve"> of all adults in the company.  </w:t>
      </w:r>
    </w:p>
    <w:p w:rsidR="004A3D92" w:rsidRPr="00E37365" w:rsidRDefault="004A3D92">
      <w:pPr>
        <w:pStyle w:val="BodyText2"/>
        <w:rPr>
          <w:rFonts w:ascii="Calibri" w:hAnsi="Calibri"/>
          <w:szCs w:val="24"/>
        </w:rPr>
      </w:pPr>
    </w:p>
    <w:p w:rsidR="004A3D92" w:rsidRPr="00E37365" w:rsidRDefault="004A3D92">
      <w:pPr>
        <w:pStyle w:val="BodyText2"/>
        <w:rPr>
          <w:rFonts w:ascii="Calibri" w:hAnsi="Calibri"/>
          <w:szCs w:val="24"/>
        </w:rPr>
      </w:pPr>
      <w:r w:rsidRPr="00E37365">
        <w:rPr>
          <w:rFonts w:ascii="Calibri" w:hAnsi="Calibri"/>
          <w:szCs w:val="24"/>
        </w:rPr>
        <w:t>Those work</w:t>
      </w:r>
      <w:r w:rsidR="00931ADC" w:rsidRPr="00E37365">
        <w:rPr>
          <w:rFonts w:ascii="Calibri" w:hAnsi="Calibri"/>
          <w:szCs w:val="24"/>
        </w:rPr>
        <w:t>ing with children</w:t>
      </w:r>
      <w:r w:rsidRPr="00E37365">
        <w:rPr>
          <w:rFonts w:ascii="Calibri" w:hAnsi="Calibri"/>
          <w:szCs w:val="24"/>
        </w:rPr>
        <w:t xml:space="preserve"> should:</w:t>
      </w:r>
    </w:p>
    <w:p w:rsidR="004A3D92" w:rsidRPr="00E37365" w:rsidRDefault="004A3D92">
      <w:pPr>
        <w:pStyle w:val="BodyText2"/>
        <w:rPr>
          <w:rFonts w:ascii="Calibri" w:hAnsi="Calibri"/>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be professional and maintain t</w:t>
      </w:r>
      <w:r w:rsidR="000D6B7D" w:rsidRPr="00E37365">
        <w:rPr>
          <w:rFonts w:ascii="Calibri" w:hAnsi="Calibri"/>
          <w:b w:val="0"/>
          <w:szCs w:val="24"/>
        </w:rPr>
        <w:t xml:space="preserve">he highest standards of </w:t>
      </w:r>
      <w:r w:rsidR="00A22C5C" w:rsidRPr="00E37365">
        <w:rPr>
          <w:rFonts w:ascii="Calibri" w:hAnsi="Calibri"/>
          <w:b w:val="0"/>
          <w:szCs w:val="24"/>
        </w:rPr>
        <w:t>behavior</w:t>
      </w:r>
      <w:r w:rsidRPr="00E37365">
        <w:rPr>
          <w:rFonts w:ascii="Calibri" w:hAnsi="Calibri"/>
          <w:b w:val="0"/>
          <w:szCs w:val="24"/>
        </w:rPr>
        <w:t xml:space="preserve"> at all times</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be aware of situations which can be misconstrued and manipulated by others.</w:t>
      </w:r>
      <w:r w:rsidR="00931ADC" w:rsidRPr="00E37365">
        <w:rPr>
          <w:rFonts w:ascii="Calibri" w:hAnsi="Calibri"/>
          <w:b w:val="0"/>
          <w:szCs w:val="24"/>
        </w:rPr>
        <w:t xml:space="preserve">  For example, </w:t>
      </w:r>
      <w:r w:rsidR="005F6D24" w:rsidRPr="00E37365">
        <w:rPr>
          <w:rFonts w:ascii="Calibri" w:hAnsi="Calibri"/>
          <w:b w:val="0"/>
          <w:szCs w:val="24"/>
        </w:rPr>
        <w:t xml:space="preserve">if </w:t>
      </w:r>
      <w:r w:rsidR="00931ADC" w:rsidRPr="00E37365">
        <w:rPr>
          <w:rFonts w:ascii="Calibri" w:hAnsi="Calibri"/>
          <w:b w:val="0"/>
          <w:szCs w:val="24"/>
        </w:rPr>
        <w:t>an adult is</w:t>
      </w:r>
      <w:r w:rsidRPr="00E37365">
        <w:rPr>
          <w:rFonts w:ascii="Calibri" w:hAnsi="Calibri"/>
          <w:b w:val="0"/>
          <w:szCs w:val="24"/>
        </w:rPr>
        <w:t xml:space="preserve"> alone with a child in the </w:t>
      </w:r>
      <w:r w:rsidR="00931ADC" w:rsidRPr="00E37365">
        <w:rPr>
          <w:rFonts w:ascii="Calibri" w:hAnsi="Calibri"/>
          <w:b w:val="0"/>
          <w:szCs w:val="24"/>
        </w:rPr>
        <w:t xml:space="preserve">rehearsal </w:t>
      </w:r>
      <w:r w:rsidRPr="00E37365">
        <w:rPr>
          <w:rFonts w:ascii="Calibri" w:hAnsi="Calibri"/>
          <w:b w:val="0"/>
          <w:szCs w:val="24"/>
        </w:rPr>
        <w:t xml:space="preserve">hall, </w:t>
      </w:r>
      <w:r w:rsidR="00931ADC" w:rsidRPr="00E37365">
        <w:rPr>
          <w:rFonts w:ascii="Calibri" w:hAnsi="Calibri"/>
          <w:b w:val="0"/>
          <w:szCs w:val="24"/>
        </w:rPr>
        <w:t>dressing rooms or theatre</w:t>
      </w:r>
      <w:r w:rsidRPr="00E37365">
        <w:rPr>
          <w:rFonts w:ascii="Calibri" w:hAnsi="Calibri"/>
          <w:b w:val="0"/>
          <w:szCs w:val="24"/>
        </w:rPr>
        <w:t xml:space="preserve"> they are open to the possibility of allegations about their </w:t>
      </w:r>
      <w:r w:rsidR="00A22C5C" w:rsidRPr="00E37365">
        <w:rPr>
          <w:rFonts w:ascii="Calibri" w:hAnsi="Calibri"/>
          <w:b w:val="0"/>
          <w:szCs w:val="24"/>
        </w:rPr>
        <w:t>behavior</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be vigilant and aware of how actions can be misinterpreted. For example, adolescents can have strong em</w:t>
      </w:r>
      <w:r w:rsidR="00931ADC" w:rsidRPr="00E37365">
        <w:rPr>
          <w:rFonts w:ascii="Calibri" w:hAnsi="Calibri"/>
          <w:b w:val="0"/>
          <w:szCs w:val="24"/>
        </w:rPr>
        <w:t>otional feelings towards adult</w:t>
      </w:r>
      <w:r w:rsidRPr="00E37365">
        <w:rPr>
          <w:rFonts w:ascii="Calibri" w:hAnsi="Calibri"/>
          <w:b w:val="0"/>
          <w:szCs w:val="24"/>
        </w:rPr>
        <w:t>s. Whilst these should not be dismissed and the youngster hurt as a result, neither should they be encouraged in any way</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 xml:space="preserve">not appear to </w:t>
      </w:r>
      <w:proofErr w:type="spellStart"/>
      <w:r w:rsidRPr="00E37365">
        <w:rPr>
          <w:rFonts w:ascii="Calibri" w:hAnsi="Calibri"/>
          <w:b w:val="0"/>
          <w:szCs w:val="24"/>
        </w:rPr>
        <w:t>favour</w:t>
      </w:r>
      <w:proofErr w:type="spellEnd"/>
      <w:r w:rsidRPr="00E37365">
        <w:rPr>
          <w:rFonts w:ascii="Calibri" w:hAnsi="Calibri"/>
          <w:b w:val="0"/>
          <w:szCs w:val="24"/>
        </w:rPr>
        <w:t xml:space="preserve"> or show interest in one child more than another</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be very aware that physically handling a child can be misconstrued by an observer or even by the child</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never swear or use or respond to sexual innuendo</w:t>
      </w:r>
      <w:r w:rsidR="00BD1AB2">
        <w:rPr>
          <w:rFonts w:ascii="Calibri" w:hAnsi="Calibri"/>
          <w:b w:val="0"/>
          <w:szCs w:val="24"/>
        </w:rPr>
        <w:t xml:space="preserve"> (in person or on social media)</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ensure that, as far as possible, they are no</w:t>
      </w:r>
      <w:r w:rsidR="001E7A06" w:rsidRPr="00E37365">
        <w:rPr>
          <w:rFonts w:ascii="Calibri" w:hAnsi="Calibri"/>
          <w:b w:val="0"/>
          <w:szCs w:val="24"/>
        </w:rPr>
        <w:t xml:space="preserve">t alone when working with </w:t>
      </w:r>
      <w:r w:rsidRPr="00E37365">
        <w:rPr>
          <w:rFonts w:ascii="Calibri" w:hAnsi="Calibri"/>
          <w:b w:val="0"/>
          <w:szCs w:val="24"/>
        </w:rPr>
        <w:t>children on an individual basis.  If this is unavoidable then the parents should be made aware of the situa</w:t>
      </w:r>
      <w:r w:rsidR="001E7A06" w:rsidRPr="00E37365">
        <w:rPr>
          <w:rFonts w:ascii="Calibri" w:hAnsi="Calibri"/>
          <w:b w:val="0"/>
          <w:szCs w:val="24"/>
        </w:rPr>
        <w:t>tion for the sake of the adult.</w:t>
      </w:r>
      <w:r w:rsidRPr="00E37365">
        <w:rPr>
          <w:rFonts w:ascii="Calibri" w:hAnsi="Calibri"/>
          <w:b w:val="0"/>
          <w:szCs w:val="24"/>
        </w:rPr>
        <w:t xml:space="preserve"> The presence of others is an insurance against false accusations</w:t>
      </w:r>
    </w:p>
    <w:p w:rsidR="004A3D92" w:rsidRPr="00E37365" w:rsidRDefault="004A3D92">
      <w:pPr>
        <w:pStyle w:val="BodyText2"/>
        <w:rPr>
          <w:rFonts w:ascii="Calibri" w:hAnsi="Calibri"/>
          <w:b w:val="0"/>
          <w:szCs w:val="24"/>
        </w:rPr>
      </w:pPr>
    </w:p>
    <w:p w:rsidR="004A3D92" w:rsidRPr="00E37365" w:rsidRDefault="004A3D92" w:rsidP="001E7A06">
      <w:pPr>
        <w:pStyle w:val="BodyText2"/>
        <w:numPr>
          <w:ilvl w:val="0"/>
          <w:numId w:val="21"/>
        </w:numPr>
        <w:rPr>
          <w:rFonts w:ascii="Calibri" w:hAnsi="Calibri"/>
          <w:b w:val="0"/>
          <w:szCs w:val="24"/>
        </w:rPr>
      </w:pPr>
      <w:r w:rsidRPr="00E37365">
        <w:rPr>
          <w:rFonts w:ascii="Calibri" w:hAnsi="Calibri"/>
          <w:b w:val="0"/>
          <w:szCs w:val="24"/>
        </w:rPr>
        <w:t>conduct all dealings with children in a public environment in full view of others, in order th</w:t>
      </w:r>
      <w:r w:rsidR="001E7A06" w:rsidRPr="00E37365">
        <w:rPr>
          <w:rFonts w:ascii="Calibri" w:hAnsi="Calibri"/>
          <w:b w:val="0"/>
          <w:szCs w:val="24"/>
        </w:rPr>
        <w:t xml:space="preserve">at all </w:t>
      </w:r>
      <w:proofErr w:type="spellStart"/>
      <w:r w:rsidR="001E7A06" w:rsidRPr="00E37365">
        <w:rPr>
          <w:rFonts w:ascii="Calibri" w:hAnsi="Calibri"/>
          <w:b w:val="0"/>
          <w:szCs w:val="24"/>
        </w:rPr>
        <w:t>behaviour</w:t>
      </w:r>
      <w:proofErr w:type="spellEnd"/>
      <w:r w:rsidR="001E7A06" w:rsidRPr="00E37365">
        <w:rPr>
          <w:rFonts w:ascii="Calibri" w:hAnsi="Calibri"/>
          <w:b w:val="0"/>
          <w:szCs w:val="24"/>
        </w:rPr>
        <w:t xml:space="preserve"> can be observed</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report any concerns within the area of Child Protection (physical, emotional, sexual or neglect), in confidence and</w:t>
      </w:r>
      <w:r w:rsidR="001E7A06" w:rsidRPr="00E37365">
        <w:rPr>
          <w:rFonts w:ascii="Calibri" w:hAnsi="Calibri"/>
          <w:b w:val="0"/>
          <w:szCs w:val="24"/>
        </w:rPr>
        <w:t xml:space="preserve"> without delay, to the Chaperone</w:t>
      </w:r>
      <w:r w:rsidRPr="00E37365">
        <w:rPr>
          <w:rFonts w:ascii="Calibri" w:hAnsi="Calibri"/>
          <w:b w:val="0"/>
          <w:szCs w:val="24"/>
        </w:rPr>
        <w:t xml:space="preserve"> who can give advice and recommend any necessary action</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t>not, at any time, discuss an allegation or suspicion with another person, other than the police, before either the above person or a responsible person has been contacted</w:t>
      </w:r>
    </w:p>
    <w:p w:rsidR="004A3D92" w:rsidRPr="00E37365" w:rsidRDefault="004A3D92">
      <w:pPr>
        <w:pStyle w:val="BodyText2"/>
        <w:rPr>
          <w:rFonts w:ascii="Calibri" w:hAnsi="Calibri"/>
          <w:b w:val="0"/>
          <w:szCs w:val="24"/>
        </w:rPr>
      </w:pPr>
    </w:p>
    <w:p w:rsidR="004A3D92" w:rsidRPr="00E37365" w:rsidRDefault="004A3D92">
      <w:pPr>
        <w:pStyle w:val="BodyText2"/>
        <w:numPr>
          <w:ilvl w:val="0"/>
          <w:numId w:val="21"/>
        </w:numPr>
        <w:rPr>
          <w:rFonts w:ascii="Calibri" w:hAnsi="Calibri"/>
          <w:b w:val="0"/>
          <w:szCs w:val="24"/>
        </w:rPr>
      </w:pPr>
      <w:r w:rsidRPr="00E37365">
        <w:rPr>
          <w:rFonts w:ascii="Calibri" w:hAnsi="Calibri"/>
          <w:b w:val="0"/>
          <w:szCs w:val="24"/>
        </w:rPr>
        <w:lastRenderedPageBreak/>
        <w:t>when reporting an allegation or suspicion, record information, including relevant details.  (This includes the nature of the allegation, background information of the parties involved, the period of time to which the allegation relates and the degree to which the information is known to be fact rather than opinion or hearsay)</w:t>
      </w:r>
    </w:p>
    <w:p w:rsidR="004A3D92" w:rsidRPr="00E37365" w:rsidRDefault="004A3D92">
      <w:pPr>
        <w:pStyle w:val="BodyText2"/>
        <w:rPr>
          <w:rFonts w:ascii="Calibri" w:hAnsi="Calibri"/>
          <w:b w:val="0"/>
          <w:szCs w:val="24"/>
        </w:rPr>
      </w:pPr>
    </w:p>
    <w:p w:rsidR="00D010AB" w:rsidRPr="00A22C5C" w:rsidRDefault="004A3D92" w:rsidP="00D010AB">
      <w:pPr>
        <w:pStyle w:val="BodyText2"/>
        <w:numPr>
          <w:ilvl w:val="0"/>
          <w:numId w:val="21"/>
        </w:numPr>
        <w:rPr>
          <w:rFonts w:ascii="Calibri" w:hAnsi="Calibri"/>
          <w:b w:val="0"/>
          <w:szCs w:val="24"/>
        </w:rPr>
      </w:pPr>
      <w:r w:rsidRPr="00E37365">
        <w:rPr>
          <w:rFonts w:ascii="Calibri" w:hAnsi="Calibri"/>
          <w:b w:val="0"/>
          <w:szCs w:val="24"/>
        </w:rPr>
        <w:t>at no</w:t>
      </w:r>
      <w:r w:rsidR="001E7A06" w:rsidRPr="00E37365">
        <w:rPr>
          <w:rFonts w:ascii="Calibri" w:hAnsi="Calibri"/>
          <w:b w:val="0"/>
          <w:szCs w:val="24"/>
        </w:rPr>
        <w:t xml:space="preserve"> time make comment to the media relating to any allegation involving a child</w:t>
      </w:r>
    </w:p>
    <w:p w:rsidR="004A3D92" w:rsidRPr="00E37365" w:rsidRDefault="004A3D92" w:rsidP="00D010AB">
      <w:pPr>
        <w:pStyle w:val="BodyText2"/>
        <w:rPr>
          <w:rFonts w:ascii="Calibri" w:hAnsi="Calibri"/>
          <w:b w:val="0"/>
          <w:szCs w:val="24"/>
          <w:u w:val="single"/>
        </w:rPr>
      </w:pPr>
      <w:r w:rsidRPr="00E37365">
        <w:rPr>
          <w:rFonts w:ascii="Calibri" w:hAnsi="Calibri"/>
          <w:szCs w:val="24"/>
          <w:u w:val="single"/>
        </w:rPr>
        <w:t>What is Child Abuse?</w:t>
      </w:r>
    </w:p>
    <w:p w:rsidR="004A3D92" w:rsidRPr="00E37365" w:rsidRDefault="004A3D92">
      <w:pPr>
        <w:pStyle w:val="Header"/>
        <w:rPr>
          <w:rFonts w:ascii="Calibri" w:hAnsi="Calibri"/>
          <w:b/>
          <w:szCs w:val="24"/>
        </w:rPr>
      </w:pPr>
    </w:p>
    <w:p w:rsidR="004A3D92" w:rsidRPr="00E37365" w:rsidRDefault="004A3D92">
      <w:pPr>
        <w:pStyle w:val="Header"/>
        <w:tabs>
          <w:tab w:val="clear" w:pos="4153"/>
        </w:tabs>
        <w:jc w:val="both"/>
        <w:rPr>
          <w:rFonts w:ascii="Calibri" w:hAnsi="Calibri"/>
          <w:szCs w:val="24"/>
        </w:rPr>
      </w:pPr>
      <w:r w:rsidRPr="00E37365">
        <w:rPr>
          <w:rFonts w:ascii="Calibri" w:hAnsi="Calibri"/>
          <w:szCs w:val="24"/>
        </w:rPr>
        <w:t>The Children Act 1989 defines children as those under the age of 18 and is concerned with the protection of children from any form of abuse.  Abuse is illegal.  In our culture it is unacceptable and many adults find their reactions to knowledge of it very strong.</w:t>
      </w:r>
      <w:r w:rsidR="00D010AB" w:rsidRPr="00E37365">
        <w:rPr>
          <w:rFonts w:ascii="Calibri" w:hAnsi="Calibri"/>
          <w:szCs w:val="24"/>
        </w:rPr>
        <w:t xml:space="preserve"> </w:t>
      </w:r>
      <w:r w:rsidRPr="00E37365">
        <w:rPr>
          <w:rFonts w:ascii="Calibri" w:hAnsi="Calibri"/>
          <w:szCs w:val="24"/>
        </w:rPr>
        <w:t xml:space="preserve">Many probably only think of sexual abuse as abuse, but in fact there are four </w:t>
      </w:r>
      <w:r w:rsidR="00901FAC" w:rsidRPr="00E37365">
        <w:rPr>
          <w:rFonts w:ascii="Calibri" w:hAnsi="Calibri"/>
          <w:szCs w:val="24"/>
        </w:rPr>
        <w:t>recognized</w:t>
      </w:r>
      <w:r w:rsidRPr="00E37365">
        <w:rPr>
          <w:rFonts w:ascii="Calibri" w:hAnsi="Calibri"/>
          <w:szCs w:val="24"/>
        </w:rPr>
        <w:t xml:space="preserve"> forms of child abuse – physical, emotional, neglect and sexual.</w:t>
      </w:r>
    </w:p>
    <w:p w:rsidR="004A3D92" w:rsidRPr="00E37365" w:rsidRDefault="004A3D92">
      <w:pPr>
        <w:pStyle w:val="Header"/>
        <w:tabs>
          <w:tab w:val="clear" w:pos="4153"/>
        </w:tabs>
        <w:jc w:val="both"/>
        <w:rPr>
          <w:rFonts w:ascii="Calibri" w:hAnsi="Calibri"/>
          <w:szCs w:val="24"/>
        </w:rPr>
      </w:pPr>
    </w:p>
    <w:p w:rsidR="004A3D92" w:rsidRPr="00E37365" w:rsidRDefault="004A3D92">
      <w:pPr>
        <w:pStyle w:val="Header"/>
        <w:tabs>
          <w:tab w:val="clear" w:pos="4153"/>
        </w:tabs>
        <w:jc w:val="both"/>
        <w:rPr>
          <w:rFonts w:ascii="Calibri" w:hAnsi="Calibri"/>
          <w:szCs w:val="24"/>
        </w:rPr>
      </w:pPr>
      <w:r w:rsidRPr="00E37365">
        <w:rPr>
          <w:rFonts w:ascii="Calibri" w:hAnsi="Calibri"/>
          <w:b/>
          <w:szCs w:val="24"/>
        </w:rPr>
        <w:t>Physical abuse</w:t>
      </w:r>
      <w:r w:rsidRPr="00E37365">
        <w:rPr>
          <w:rFonts w:ascii="Calibri" w:hAnsi="Calibri"/>
          <w:szCs w:val="24"/>
        </w:rPr>
        <w:t xml:space="preserve"> has occurred when the child suffers some form of physical injury which is not the result of an accident.  An example of this could be recurrent bruising and on parts of the body where accidental injury would be unlikely.  The injury could be bone breaks, burns or scalds.  It would be difficult for the child to explain and may not have been treated.  Some signs of physical abuse may be visible, but injuries may be covered by clothing.  They may only be noticed, for example, if the child removes clothing during exercise.  Conversely, concern may arise from the reluctance of a youngster to remove clothing when warm</w:t>
      </w:r>
      <w:r w:rsidR="00D010AB" w:rsidRPr="00E37365">
        <w:rPr>
          <w:rFonts w:ascii="Calibri" w:hAnsi="Calibri"/>
          <w:szCs w:val="24"/>
        </w:rPr>
        <w:t xml:space="preserve">. </w:t>
      </w:r>
    </w:p>
    <w:p w:rsidR="004A3D92" w:rsidRPr="00E37365" w:rsidRDefault="004A3D92">
      <w:pPr>
        <w:pStyle w:val="Header"/>
        <w:tabs>
          <w:tab w:val="clear" w:pos="4153"/>
        </w:tabs>
        <w:jc w:val="both"/>
        <w:rPr>
          <w:rFonts w:ascii="Calibri" w:hAnsi="Calibri"/>
          <w:szCs w:val="24"/>
        </w:rPr>
      </w:pPr>
    </w:p>
    <w:p w:rsidR="004A3D92" w:rsidRPr="00E37365" w:rsidRDefault="004A3D92">
      <w:pPr>
        <w:pStyle w:val="Header"/>
        <w:tabs>
          <w:tab w:val="clear" w:pos="4153"/>
        </w:tabs>
        <w:jc w:val="both"/>
        <w:rPr>
          <w:rFonts w:ascii="Calibri" w:hAnsi="Calibri"/>
          <w:szCs w:val="24"/>
        </w:rPr>
      </w:pPr>
      <w:r w:rsidRPr="00E37365">
        <w:rPr>
          <w:rFonts w:ascii="Calibri" w:hAnsi="Calibri"/>
          <w:b/>
          <w:szCs w:val="24"/>
        </w:rPr>
        <w:t>Emotional abuse</w:t>
      </w:r>
      <w:r w:rsidRPr="00E37365">
        <w:rPr>
          <w:rFonts w:ascii="Calibri" w:hAnsi="Calibri"/>
          <w:szCs w:val="24"/>
        </w:rPr>
        <w:t xml:space="preserve"> is the result of a child receiving little affection, but could also arise when the child is continually made to feel inadequate by remarks made by parents or other adults.  It may be difficult to </w:t>
      </w:r>
      <w:r w:rsidR="00901FAC" w:rsidRPr="00E37365">
        <w:rPr>
          <w:rFonts w:ascii="Calibri" w:hAnsi="Calibri"/>
          <w:szCs w:val="24"/>
        </w:rPr>
        <w:t>recognize</w:t>
      </w:r>
      <w:r w:rsidRPr="00E37365">
        <w:rPr>
          <w:rFonts w:ascii="Calibri" w:hAnsi="Calibri"/>
          <w:szCs w:val="24"/>
        </w:rPr>
        <w:t xml:space="preserve"> unless the child is known over a period of time.  Emotional abuse may be </w:t>
      </w:r>
      <w:r w:rsidR="00901FAC" w:rsidRPr="00E37365">
        <w:rPr>
          <w:rFonts w:ascii="Calibri" w:hAnsi="Calibri"/>
          <w:szCs w:val="24"/>
        </w:rPr>
        <w:t>characterized</w:t>
      </w:r>
      <w:r w:rsidRPr="00E37365">
        <w:rPr>
          <w:rFonts w:ascii="Calibri" w:hAnsi="Calibri"/>
          <w:szCs w:val="24"/>
        </w:rPr>
        <w:t xml:space="preserve"> by a change in </w:t>
      </w:r>
      <w:proofErr w:type="spellStart"/>
      <w:r w:rsidRPr="00E37365">
        <w:rPr>
          <w:rFonts w:ascii="Calibri" w:hAnsi="Calibri"/>
          <w:szCs w:val="24"/>
        </w:rPr>
        <w:t>behaviour</w:t>
      </w:r>
      <w:proofErr w:type="spellEnd"/>
      <w:r w:rsidRPr="00E37365">
        <w:rPr>
          <w:rFonts w:ascii="Calibri" w:hAnsi="Calibri"/>
          <w:szCs w:val="24"/>
        </w:rPr>
        <w:t xml:space="preserve"> which may be abrupt or gradual and eventually by an inability to grow and thrive.  Speech may be affected and the child </w:t>
      </w:r>
      <w:r w:rsidR="00D010AB" w:rsidRPr="00E37365">
        <w:rPr>
          <w:rFonts w:ascii="Calibri" w:hAnsi="Calibri"/>
          <w:szCs w:val="24"/>
        </w:rPr>
        <w:t xml:space="preserve">may develop nervous </w:t>
      </w:r>
      <w:proofErr w:type="spellStart"/>
      <w:r w:rsidR="00D010AB" w:rsidRPr="00E37365">
        <w:rPr>
          <w:rFonts w:ascii="Calibri" w:hAnsi="Calibri"/>
          <w:szCs w:val="24"/>
        </w:rPr>
        <w:t>behaviour</w:t>
      </w:r>
      <w:proofErr w:type="spellEnd"/>
      <w:r w:rsidR="00D010AB" w:rsidRPr="00E37365">
        <w:rPr>
          <w:rFonts w:ascii="Calibri" w:hAnsi="Calibri"/>
          <w:szCs w:val="24"/>
        </w:rPr>
        <w:t xml:space="preserve">. </w:t>
      </w:r>
    </w:p>
    <w:p w:rsidR="004A3D92" w:rsidRPr="00E37365" w:rsidRDefault="004A3D92">
      <w:pPr>
        <w:pStyle w:val="Header"/>
        <w:tabs>
          <w:tab w:val="clear" w:pos="4153"/>
        </w:tabs>
        <w:jc w:val="both"/>
        <w:rPr>
          <w:rFonts w:ascii="Calibri" w:hAnsi="Calibri"/>
          <w:szCs w:val="24"/>
        </w:rPr>
      </w:pPr>
    </w:p>
    <w:p w:rsidR="004A3D92" w:rsidRPr="00E37365" w:rsidRDefault="004A3D92">
      <w:pPr>
        <w:pStyle w:val="Header"/>
        <w:tabs>
          <w:tab w:val="clear" w:pos="4153"/>
        </w:tabs>
        <w:jc w:val="both"/>
        <w:rPr>
          <w:rFonts w:ascii="Calibri" w:hAnsi="Calibri"/>
          <w:szCs w:val="24"/>
        </w:rPr>
      </w:pPr>
      <w:r w:rsidRPr="00E37365">
        <w:rPr>
          <w:rFonts w:ascii="Calibri" w:hAnsi="Calibri"/>
          <w:b/>
          <w:szCs w:val="24"/>
        </w:rPr>
        <w:t>Neglect</w:t>
      </w:r>
      <w:r w:rsidRPr="00E37365">
        <w:rPr>
          <w:rFonts w:ascii="Calibri" w:hAnsi="Calibri"/>
          <w:szCs w:val="24"/>
        </w:rPr>
        <w:t xml:space="preserve"> can be indicated by a child failing to attain the development expected for the age.  Neglect is long term and so it is important to notice both physical and </w:t>
      </w:r>
      <w:proofErr w:type="spellStart"/>
      <w:r w:rsidRPr="00E37365">
        <w:rPr>
          <w:rFonts w:ascii="Calibri" w:hAnsi="Calibri"/>
          <w:szCs w:val="24"/>
        </w:rPr>
        <w:t>behavioural</w:t>
      </w:r>
      <w:proofErr w:type="spellEnd"/>
      <w:r w:rsidRPr="00E37365">
        <w:rPr>
          <w:rFonts w:ascii="Calibri" w:hAnsi="Calibri"/>
          <w:szCs w:val="24"/>
        </w:rPr>
        <w:t xml:space="preserve"> signs.  If a child is badly cared for, they may lack friends because of their appearance and </w:t>
      </w:r>
      <w:r w:rsidR="00D010AB" w:rsidRPr="00E37365">
        <w:rPr>
          <w:rFonts w:ascii="Calibri" w:hAnsi="Calibri"/>
          <w:szCs w:val="24"/>
        </w:rPr>
        <w:t>they may arrive late</w:t>
      </w:r>
      <w:r w:rsidRPr="00E37365">
        <w:rPr>
          <w:rFonts w:ascii="Calibri" w:hAnsi="Calibri"/>
          <w:szCs w:val="24"/>
        </w:rPr>
        <w:t>, with no sign of parental or adult support.</w:t>
      </w:r>
    </w:p>
    <w:p w:rsidR="004A3D92" w:rsidRPr="00E37365" w:rsidRDefault="004A3D92">
      <w:pPr>
        <w:pStyle w:val="Header"/>
        <w:tabs>
          <w:tab w:val="clear" w:pos="4153"/>
        </w:tabs>
        <w:jc w:val="both"/>
        <w:rPr>
          <w:rFonts w:ascii="Calibri" w:hAnsi="Calibri"/>
          <w:szCs w:val="24"/>
        </w:rPr>
      </w:pPr>
    </w:p>
    <w:p w:rsidR="004A3D92" w:rsidRPr="00E37365" w:rsidRDefault="004A3D92">
      <w:pPr>
        <w:pStyle w:val="Header"/>
        <w:tabs>
          <w:tab w:val="clear" w:pos="4153"/>
        </w:tabs>
        <w:jc w:val="both"/>
        <w:rPr>
          <w:rFonts w:ascii="Calibri" w:hAnsi="Calibri"/>
          <w:szCs w:val="24"/>
        </w:rPr>
      </w:pPr>
      <w:r w:rsidRPr="00E37365">
        <w:rPr>
          <w:rFonts w:ascii="Calibri" w:hAnsi="Calibri"/>
          <w:b/>
          <w:szCs w:val="24"/>
        </w:rPr>
        <w:t>Sexual abuse</w:t>
      </w:r>
      <w:r w:rsidRPr="00E37365">
        <w:rPr>
          <w:rFonts w:ascii="Calibri" w:hAnsi="Calibri"/>
          <w:szCs w:val="24"/>
        </w:rPr>
        <w:t xml:space="preserve"> occurs when a child is involved in sexual </w:t>
      </w:r>
      <w:proofErr w:type="spellStart"/>
      <w:r w:rsidRPr="00E37365">
        <w:rPr>
          <w:rFonts w:ascii="Calibri" w:hAnsi="Calibri"/>
          <w:szCs w:val="24"/>
        </w:rPr>
        <w:t>behaviour</w:t>
      </w:r>
      <w:proofErr w:type="spellEnd"/>
      <w:r w:rsidRPr="00E37365">
        <w:rPr>
          <w:rFonts w:ascii="Calibri" w:hAnsi="Calibri"/>
          <w:szCs w:val="24"/>
        </w:rPr>
        <w:t xml:space="preserve"> against their will and with adults who are using their relationship with the child for their own sexual preferences.  These preferences may be physical interference of a sexual nature – it is important to </w:t>
      </w:r>
      <w:proofErr w:type="spellStart"/>
      <w:r w:rsidRPr="00E37365">
        <w:rPr>
          <w:rFonts w:ascii="Calibri" w:hAnsi="Calibri"/>
          <w:szCs w:val="24"/>
        </w:rPr>
        <w:t>realise</w:t>
      </w:r>
      <w:proofErr w:type="spellEnd"/>
      <w:r w:rsidRPr="00E37365">
        <w:rPr>
          <w:rFonts w:ascii="Calibri" w:hAnsi="Calibri"/>
          <w:szCs w:val="24"/>
        </w:rPr>
        <w:t xml:space="preserve"> that any sexual interference which involves contact with the child is abuse, if unwanted.  However, sexual abuse may take the form of involving the young person in pornographic material such as magazines or videos.</w:t>
      </w:r>
      <w:r w:rsidR="00D010AB" w:rsidRPr="00E37365">
        <w:rPr>
          <w:rFonts w:ascii="Calibri" w:hAnsi="Calibri"/>
          <w:szCs w:val="24"/>
        </w:rPr>
        <w:t xml:space="preserve"> Children</w:t>
      </w:r>
      <w:r w:rsidRPr="00E37365">
        <w:rPr>
          <w:rFonts w:ascii="Calibri" w:hAnsi="Calibri"/>
          <w:szCs w:val="24"/>
        </w:rPr>
        <w:t xml:space="preserve"> often feel responsible and ashamed and may find it difficult to reveal what has happened to them, because they are embarrassed or worried about the outcome.  As a result, in many instances the information is not given until months or years later.  The indicators of sexual abuse may be physical in terms of pain and discomfort and/or </w:t>
      </w:r>
      <w:proofErr w:type="spellStart"/>
      <w:r w:rsidRPr="00E37365">
        <w:rPr>
          <w:rFonts w:ascii="Calibri" w:hAnsi="Calibri"/>
          <w:szCs w:val="24"/>
        </w:rPr>
        <w:t>behavioural</w:t>
      </w:r>
      <w:proofErr w:type="spellEnd"/>
      <w:r w:rsidRPr="00E37365">
        <w:rPr>
          <w:rFonts w:ascii="Calibri" w:hAnsi="Calibri"/>
          <w:szCs w:val="24"/>
        </w:rPr>
        <w:t>.  The child may seem very sexually aware for the age or be afraid of a particular adult.</w:t>
      </w:r>
    </w:p>
    <w:p w:rsidR="004A3D92" w:rsidRPr="00E37365" w:rsidRDefault="004A3D92">
      <w:pPr>
        <w:pStyle w:val="Header"/>
        <w:tabs>
          <w:tab w:val="clear" w:pos="4153"/>
        </w:tabs>
        <w:jc w:val="both"/>
        <w:rPr>
          <w:rFonts w:ascii="Calibri" w:hAnsi="Calibri"/>
          <w:szCs w:val="24"/>
        </w:rPr>
      </w:pPr>
    </w:p>
    <w:p w:rsidR="004A3D92" w:rsidRPr="00901FAC" w:rsidRDefault="000D6B7D" w:rsidP="00901FAC">
      <w:pPr>
        <w:pStyle w:val="Header"/>
        <w:tabs>
          <w:tab w:val="clear" w:pos="4153"/>
        </w:tabs>
        <w:jc w:val="both"/>
        <w:rPr>
          <w:rFonts w:ascii="Calibri" w:hAnsi="Calibri"/>
          <w:szCs w:val="24"/>
        </w:rPr>
      </w:pPr>
      <w:r w:rsidRPr="00E37365">
        <w:rPr>
          <w:rFonts w:ascii="Calibri" w:hAnsi="Calibri"/>
          <w:szCs w:val="24"/>
        </w:rPr>
        <w:t xml:space="preserve">In outside </w:t>
      </w:r>
      <w:r w:rsidR="001E7A06" w:rsidRPr="00E37365">
        <w:rPr>
          <w:rFonts w:ascii="Calibri" w:hAnsi="Calibri"/>
          <w:szCs w:val="24"/>
        </w:rPr>
        <w:t>clubs</w:t>
      </w:r>
      <w:r w:rsidR="004A3D92" w:rsidRPr="00E37365">
        <w:rPr>
          <w:rFonts w:ascii="Calibri" w:hAnsi="Calibri"/>
          <w:szCs w:val="24"/>
        </w:rPr>
        <w:t xml:space="preserve"> many of the patterns for abuse, particularly sexual abuse, are different from those which</w:t>
      </w:r>
      <w:r w:rsidRPr="00E37365">
        <w:rPr>
          <w:rFonts w:ascii="Calibri" w:hAnsi="Calibri"/>
          <w:szCs w:val="24"/>
        </w:rPr>
        <w:t xml:space="preserve"> occur within the family or an </w:t>
      </w:r>
      <w:r w:rsidR="004A3D92" w:rsidRPr="00E37365">
        <w:rPr>
          <w:rFonts w:ascii="Calibri" w:hAnsi="Calibri"/>
          <w:szCs w:val="24"/>
        </w:rPr>
        <w:t xml:space="preserve">institution.  There is increasing evidence that the abuser is often a trusted and influential person in an </w:t>
      </w:r>
      <w:proofErr w:type="spellStart"/>
      <w:r w:rsidR="004A3D92" w:rsidRPr="00E37365">
        <w:rPr>
          <w:rFonts w:ascii="Calibri" w:hAnsi="Calibri"/>
          <w:szCs w:val="24"/>
        </w:rPr>
        <w:t>organisation</w:t>
      </w:r>
      <w:proofErr w:type="spellEnd"/>
      <w:r w:rsidR="004A3D92" w:rsidRPr="00E37365">
        <w:rPr>
          <w:rFonts w:ascii="Calibri" w:hAnsi="Calibri"/>
          <w:szCs w:val="24"/>
        </w:rPr>
        <w:t xml:space="preserve"> who abuses that position of trust to work alone with children.  It is also known that abusers gravitate to situations where little checking takes place.  Many abusers are never brought to justice for a great variety of reasons.  Finally, abusers are frequently repeat offenders.</w:t>
      </w:r>
    </w:p>
    <w:sectPr w:rsidR="004A3D92" w:rsidRPr="00901FAC" w:rsidSect="009E3810">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1009"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2C" w:rsidRDefault="00161D2C">
      <w:r>
        <w:separator/>
      </w:r>
    </w:p>
  </w:endnote>
  <w:endnote w:type="continuationSeparator" w:id="0">
    <w:p w:rsidR="00161D2C" w:rsidRDefault="00161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49" w:rsidRDefault="00CF09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B2" w:rsidRDefault="00CF0949" w:rsidP="00BD1AB2">
    <w:pPr>
      <w:pStyle w:val="Footer"/>
      <w:rPr>
        <w:rFonts w:asciiTheme="minorHAnsi" w:hAnsiTheme="minorHAnsi" w:cstheme="minorHAnsi"/>
        <w:lang w:val="en-GB"/>
      </w:rPr>
    </w:pPr>
    <w:r>
      <w:rPr>
        <w:rFonts w:asciiTheme="minorHAnsi" w:hAnsiTheme="minorHAnsi" w:cstheme="minorHAnsi"/>
        <w:lang w:val="en-GB"/>
      </w:rPr>
      <w:t>21/06/2022</w:t>
    </w:r>
  </w:p>
  <w:p w:rsidR="00BD1AB2" w:rsidRDefault="00CF0949" w:rsidP="00BD1AB2">
    <w:pPr>
      <w:pStyle w:val="Footer"/>
      <w:jc w:val="right"/>
      <w:rPr>
        <w:rFonts w:asciiTheme="minorHAnsi" w:hAnsiTheme="minorHAnsi" w:cstheme="minorHAnsi"/>
        <w:lang w:val="en-GB"/>
      </w:rPr>
    </w:pPr>
    <w:r>
      <w:rPr>
        <w:rFonts w:asciiTheme="minorHAnsi" w:hAnsiTheme="minorHAnsi" w:cstheme="minorHAnsi"/>
        <w:lang w:val="en-GB"/>
      </w:rPr>
      <w:t>Little Shop of Horrors</w:t>
    </w:r>
  </w:p>
  <w:p w:rsidR="00CF0949" w:rsidRPr="008526C7" w:rsidRDefault="00CF0949" w:rsidP="00BD1AB2">
    <w:pPr>
      <w:pStyle w:val="Footer"/>
      <w:jc w:val="right"/>
      <w:rPr>
        <w:sz w:val="20"/>
      </w:rPr>
    </w:pPr>
  </w:p>
  <w:p w:rsidR="008526C7" w:rsidRPr="000D6B7D" w:rsidRDefault="008526C7" w:rsidP="000D6B7D">
    <w:pPr>
      <w:pStyle w:val="Footer"/>
      <w:jc w:val="center"/>
      <w:rPr>
        <w:sz w:val="20"/>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10" w:rsidRDefault="00CF0949">
    <w:pPr>
      <w:pStyle w:val="Footer"/>
      <w:rPr>
        <w:rFonts w:asciiTheme="minorHAnsi" w:hAnsiTheme="minorHAnsi" w:cstheme="minorHAnsi"/>
        <w:lang w:val="en-GB"/>
      </w:rPr>
    </w:pPr>
    <w:r>
      <w:rPr>
        <w:rFonts w:asciiTheme="minorHAnsi" w:hAnsiTheme="minorHAnsi" w:cstheme="minorHAnsi"/>
        <w:lang w:val="en-GB"/>
      </w:rPr>
      <w:t>21/06/2022</w:t>
    </w:r>
  </w:p>
  <w:p w:rsidR="008526C7" w:rsidRPr="008526C7" w:rsidRDefault="00CF0949" w:rsidP="008526C7">
    <w:pPr>
      <w:pStyle w:val="Footer"/>
      <w:jc w:val="right"/>
      <w:rPr>
        <w:sz w:val="20"/>
      </w:rPr>
    </w:pPr>
    <w:r>
      <w:rPr>
        <w:rFonts w:asciiTheme="minorHAnsi" w:hAnsiTheme="minorHAnsi" w:cstheme="minorHAnsi"/>
        <w:lang w:val="en-GB"/>
      </w:rPr>
      <w:t xml:space="preserve">Little Shop of </w:t>
    </w:r>
    <w:r>
      <w:rPr>
        <w:rFonts w:asciiTheme="minorHAnsi" w:hAnsiTheme="minorHAnsi" w:cstheme="minorHAnsi"/>
        <w:lang w:val="en-GB"/>
      </w:rPr>
      <w:t>Horrors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2C" w:rsidRDefault="00161D2C">
      <w:r>
        <w:separator/>
      </w:r>
    </w:p>
  </w:footnote>
  <w:footnote w:type="continuationSeparator" w:id="0">
    <w:p w:rsidR="00161D2C" w:rsidRDefault="00161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49" w:rsidRDefault="00CF09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49" w:rsidRDefault="00CF09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49" w:rsidRDefault="00CF09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109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C0E32"/>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2">
    <w:nsid w:val="0E64543B"/>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3">
    <w:nsid w:val="118A142C"/>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4">
    <w:nsid w:val="1328180E"/>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5">
    <w:nsid w:val="16CC3951"/>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6">
    <w:nsid w:val="16F6154E"/>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7">
    <w:nsid w:val="18E250D3"/>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8">
    <w:nsid w:val="1D381871"/>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9">
    <w:nsid w:val="1E5B3538"/>
    <w:multiLevelType w:val="singleLevel"/>
    <w:tmpl w:val="0409000F"/>
    <w:lvl w:ilvl="0">
      <w:start w:val="1"/>
      <w:numFmt w:val="decimal"/>
      <w:lvlText w:val="%1."/>
      <w:lvlJc w:val="left"/>
      <w:pPr>
        <w:tabs>
          <w:tab w:val="num" w:pos="360"/>
        </w:tabs>
        <w:ind w:left="360" w:hanging="360"/>
      </w:pPr>
    </w:lvl>
  </w:abstractNum>
  <w:abstractNum w:abstractNumId="10">
    <w:nsid w:val="28CB3AD6"/>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11">
    <w:nsid w:val="32EB2D1D"/>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12">
    <w:nsid w:val="346366C0"/>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13">
    <w:nsid w:val="3AA809A2"/>
    <w:multiLevelType w:val="singleLevel"/>
    <w:tmpl w:val="E3EC80EC"/>
    <w:lvl w:ilvl="0">
      <w:start w:val="1"/>
      <w:numFmt w:val="decimal"/>
      <w:lvlText w:val="%1."/>
      <w:lvlJc w:val="left"/>
      <w:pPr>
        <w:tabs>
          <w:tab w:val="num" w:pos="720"/>
        </w:tabs>
        <w:ind w:left="720" w:hanging="720"/>
      </w:pPr>
      <w:rPr>
        <w:rFonts w:hint="default"/>
      </w:rPr>
    </w:lvl>
  </w:abstractNum>
  <w:abstractNum w:abstractNumId="14">
    <w:nsid w:val="485B028F"/>
    <w:multiLevelType w:val="hybridMultilevel"/>
    <w:tmpl w:val="AF4C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45369"/>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16">
    <w:nsid w:val="58515207"/>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17">
    <w:nsid w:val="5B244A74"/>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18">
    <w:nsid w:val="5C26642F"/>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19">
    <w:nsid w:val="657D3860"/>
    <w:multiLevelType w:val="singleLevel"/>
    <w:tmpl w:val="D85E404A"/>
    <w:lvl w:ilvl="0">
      <w:start w:val="1"/>
      <w:numFmt w:val="bullet"/>
      <w:lvlText w:val="•"/>
      <w:lvlJc w:val="left"/>
      <w:pPr>
        <w:tabs>
          <w:tab w:val="num" w:pos="851"/>
        </w:tabs>
        <w:ind w:left="851" w:hanging="851"/>
      </w:pPr>
      <w:rPr>
        <w:rFonts w:ascii="Times New Roman" w:hAnsi="Times New Roman" w:hint="default"/>
        <w:sz w:val="28"/>
      </w:rPr>
    </w:lvl>
  </w:abstractNum>
  <w:abstractNum w:abstractNumId="20">
    <w:nsid w:val="6B377490"/>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21">
    <w:nsid w:val="7B316A64"/>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22">
    <w:nsid w:val="7C483BB9"/>
    <w:multiLevelType w:val="hybridMultilevel"/>
    <w:tmpl w:val="ACC8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2B38A3"/>
    <w:multiLevelType w:val="singleLevel"/>
    <w:tmpl w:val="7F9CEDE6"/>
    <w:lvl w:ilvl="0">
      <w:numFmt w:val="bullet"/>
      <w:lvlText w:val=""/>
      <w:lvlJc w:val="left"/>
      <w:pPr>
        <w:tabs>
          <w:tab w:val="num" w:pos="510"/>
        </w:tabs>
        <w:ind w:left="510" w:hanging="510"/>
      </w:pPr>
      <w:rPr>
        <w:rFonts w:ascii="Symbol" w:hAnsi="Symbol" w:hint="default"/>
      </w:rPr>
    </w:lvl>
  </w:abstractNum>
  <w:abstractNum w:abstractNumId="24">
    <w:nsid w:val="7D9211CF"/>
    <w:multiLevelType w:val="singleLevel"/>
    <w:tmpl w:val="D85E404A"/>
    <w:lvl w:ilvl="0">
      <w:start w:val="1"/>
      <w:numFmt w:val="bullet"/>
      <w:lvlText w:val="•"/>
      <w:lvlJc w:val="left"/>
      <w:pPr>
        <w:tabs>
          <w:tab w:val="num" w:pos="851"/>
        </w:tabs>
        <w:ind w:left="851" w:hanging="851"/>
      </w:pPr>
      <w:rPr>
        <w:rFonts w:ascii="Times New Roman" w:hAnsi="Times New Roman" w:hint="default"/>
        <w:sz w:val="28"/>
      </w:rPr>
    </w:lvl>
  </w:abstractNum>
  <w:abstractNum w:abstractNumId="25">
    <w:nsid w:val="7E776215"/>
    <w:multiLevelType w:val="singleLevel"/>
    <w:tmpl w:val="7F9CEDE6"/>
    <w:lvl w:ilvl="0">
      <w:numFmt w:val="bullet"/>
      <w:lvlText w:val=""/>
      <w:lvlJc w:val="left"/>
      <w:pPr>
        <w:tabs>
          <w:tab w:val="num" w:pos="510"/>
        </w:tabs>
        <w:ind w:left="510" w:hanging="510"/>
      </w:pPr>
      <w:rPr>
        <w:rFonts w:ascii="Symbol" w:hAnsi="Symbol" w:hint="default"/>
      </w:rPr>
    </w:lvl>
  </w:abstractNum>
  <w:num w:numId="1">
    <w:abstractNumId w:val="8"/>
  </w:num>
  <w:num w:numId="2">
    <w:abstractNumId w:val="15"/>
  </w:num>
  <w:num w:numId="3">
    <w:abstractNumId w:val="9"/>
  </w:num>
  <w:num w:numId="4">
    <w:abstractNumId w:val="18"/>
  </w:num>
  <w:num w:numId="5">
    <w:abstractNumId w:val="10"/>
  </w:num>
  <w:num w:numId="6">
    <w:abstractNumId w:val="16"/>
  </w:num>
  <w:num w:numId="7">
    <w:abstractNumId w:val="5"/>
  </w:num>
  <w:num w:numId="8">
    <w:abstractNumId w:val="1"/>
  </w:num>
  <w:num w:numId="9">
    <w:abstractNumId w:val="12"/>
  </w:num>
  <w:num w:numId="10">
    <w:abstractNumId w:val="7"/>
  </w:num>
  <w:num w:numId="11">
    <w:abstractNumId w:val="21"/>
  </w:num>
  <w:num w:numId="12">
    <w:abstractNumId w:val="17"/>
  </w:num>
  <w:num w:numId="13">
    <w:abstractNumId w:val="3"/>
  </w:num>
  <w:num w:numId="14">
    <w:abstractNumId w:val="23"/>
  </w:num>
  <w:num w:numId="15">
    <w:abstractNumId w:val="25"/>
  </w:num>
  <w:num w:numId="16">
    <w:abstractNumId w:val="4"/>
  </w:num>
  <w:num w:numId="17">
    <w:abstractNumId w:val="6"/>
  </w:num>
  <w:num w:numId="18">
    <w:abstractNumId w:val="2"/>
  </w:num>
  <w:num w:numId="19">
    <w:abstractNumId w:val="11"/>
  </w:num>
  <w:num w:numId="20">
    <w:abstractNumId w:val="20"/>
  </w:num>
  <w:num w:numId="21">
    <w:abstractNumId w:val="13"/>
  </w:num>
  <w:num w:numId="22">
    <w:abstractNumId w:val="19"/>
  </w:num>
  <w:num w:numId="23">
    <w:abstractNumId w:val="24"/>
  </w:num>
  <w:num w:numId="24">
    <w:abstractNumId w:val="0"/>
  </w:num>
  <w:num w:numId="25">
    <w:abstractNumId w:val="14"/>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compat>
  <w:rsids>
    <w:rsidRoot w:val="006123E9"/>
    <w:rsid w:val="0006118F"/>
    <w:rsid w:val="00086FFF"/>
    <w:rsid w:val="000B5532"/>
    <w:rsid w:val="000D6B7D"/>
    <w:rsid w:val="000E0ADC"/>
    <w:rsid w:val="001551F5"/>
    <w:rsid w:val="00161D2C"/>
    <w:rsid w:val="00171387"/>
    <w:rsid w:val="001D22EE"/>
    <w:rsid w:val="001E4B47"/>
    <w:rsid w:val="001E7A06"/>
    <w:rsid w:val="00356174"/>
    <w:rsid w:val="004A3D92"/>
    <w:rsid w:val="0058518C"/>
    <w:rsid w:val="005F6D24"/>
    <w:rsid w:val="006123E9"/>
    <w:rsid w:val="00650D6C"/>
    <w:rsid w:val="00672AC7"/>
    <w:rsid w:val="006D3C9A"/>
    <w:rsid w:val="006F2D64"/>
    <w:rsid w:val="0073730D"/>
    <w:rsid w:val="007554A4"/>
    <w:rsid w:val="007807D5"/>
    <w:rsid w:val="00851449"/>
    <w:rsid w:val="008526C7"/>
    <w:rsid w:val="00901FAC"/>
    <w:rsid w:val="00931ADC"/>
    <w:rsid w:val="009E3810"/>
    <w:rsid w:val="00A22C5C"/>
    <w:rsid w:val="00A715D9"/>
    <w:rsid w:val="00AA0E4A"/>
    <w:rsid w:val="00AB78BB"/>
    <w:rsid w:val="00B0342A"/>
    <w:rsid w:val="00B47AA6"/>
    <w:rsid w:val="00B74091"/>
    <w:rsid w:val="00BD1AB2"/>
    <w:rsid w:val="00CA2EC3"/>
    <w:rsid w:val="00CF0949"/>
    <w:rsid w:val="00D010AB"/>
    <w:rsid w:val="00E15964"/>
    <w:rsid w:val="00E37365"/>
    <w:rsid w:val="00E63EE8"/>
    <w:rsid w:val="00F00FB9"/>
    <w:rsid w:val="00F6775B"/>
    <w:rsid w:val="00F8388A"/>
    <w:rsid w:val="00FA5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D64"/>
    <w:rPr>
      <w:sz w:val="24"/>
    </w:rPr>
  </w:style>
  <w:style w:type="paragraph" w:styleId="Heading1">
    <w:name w:val="heading 1"/>
    <w:basedOn w:val="Normal"/>
    <w:next w:val="Normal"/>
    <w:qFormat/>
    <w:rsid w:val="006F2D64"/>
    <w:pPr>
      <w:keepNext/>
      <w:outlineLvl w:val="0"/>
    </w:pPr>
    <w:rPr>
      <w:rFonts w:ascii="Arial" w:hAnsi="Arial"/>
      <w:b/>
    </w:rPr>
  </w:style>
  <w:style w:type="paragraph" w:styleId="Heading2">
    <w:name w:val="heading 2"/>
    <w:basedOn w:val="Normal"/>
    <w:next w:val="Normal"/>
    <w:qFormat/>
    <w:rsid w:val="006F2D64"/>
    <w:pPr>
      <w:keepNext/>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2D64"/>
    <w:pPr>
      <w:tabs>
        <w:tab w:val="center" w:pos="4153"/>
        <w:tab w:val="right" w:pos="8306"/>
      </w:tabs>
    </w:pPr>
  </w:style>
  <w:style w:type="paragraph" w:styleId="Footer">
    <w:name w:val="footer"/>
    <w:basedOn w:val="Normal"/>
    <w:link w:val="FooterChar"/>
    <w:uiPriority w:val="99"/>
    <w:rsid w:val="006F2D64"/>
    <w:pPr>
      <w:tabs>
        <w:tab w:val="center" w:pos="4153"/>
        <w:tab w:val="right" w:pos="8306"/>
      </w:tabs>
    </w:pPr>
  </w:style>
  <w:style w:type="paragraph" w:styleId="BodyText">
    <w:name w:val="Body Text"/>
    <w:basedOn w:val="Normal"/>
    <w:rsid w:val="006F2D64"/>
    <w:pPr>
      <w:jc w:val="both"/>
    </w:pPr>
    <w:rPr>
      <w:rFonts w:ascii="Arial" w:hAnsi="Arial"/>
    </w:rPr>
  </w:style>
  <w:style w:type="paragraph" w:styleId="BodyText2">
    <w:name w:val="Body Text 2"/>
    <w:basedOn w:val="Normal"/>
    <w:rsid w:val="006F2D64"/>
    <w:pPr>
      <w:jc w:val="both"/>
    </w:pPr>
    <w:rPr>
      <w:rFonts w:ascii="Arial" w:hAnsi="Arial"/>
      <w:b/>
    </w:rPr>
  </w:style>
  <w:style w:type="character" w:customStyle="1" w:styleId="FooterChar">
    <w:name w:val="Footer Char"/>
    <w:basedOn w:val="DefaultParagraphFont"/>
    <w:link w:val="Footer"/>
    <w:uiPriority w:val="99"/>
    <w:rsid w:val="009E3810"/>
    <w:rPr>
      <w:sz w:val="24"/>
    </w:rPr>
  </w:style>
  <w:style w:type="paragraph" w:styleId="ListParagraph">
    <w:name w:val="List Paragraph"/>
    <w:basedOn w:val="Normal"/>
    <w:uiPriority w:val="72"/>
    <w:rsid w:val="00BD1AB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Helen O'Grady</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2ndRoom</dc:creator>
  <cp:lastModifiedBy>louis</cp:lastModifiedBy>
  <cp:revision>2</cp:revision>
  <cp:lastPrinted>2021-09-20T16:05:00Z</cp:lastPrinted>
  <dcterms:created xsi:type="dcterms:W3CDTF">2022-06-23T18:48:00Z</dcterms:created>
  <dcterms:modified xsi:type="dcterms:W3CDTF">2022-06-23T18:48:00Z</dcterms:modified>
</cp:coreProperties>
</file>